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468" w:rsidRPr="00CF63C5" w:rsidRDefault="00CF63C5" w:rsidP="00CF63C5">
      <w:pPr>
        <w:jc w:val="center"/>
        <w:rPr>
          <w:rFonts w:ascii="Arial" w:hAnsi="Arial" w:cs="Arial"/>
          <w:b/>
          <w:sz w:val="20"/>
          <w:szCs w:val="20"/>
          <w:u w:val="single"/>
        </w:rPr>
      </w:pPr>
      <w:r w:rsidRPr="00CF63C5">
        <w:rPr>
          <w:rFonts w:ascii="Arial" w:hAnsi="Arial" w:cs="Arial"/>
          <w:b/>
          <w:sz w:val="20"/>
          <w:szCs w:val="20"/>
          <w:u w:val="single"/>
        </w:rPr>
        <w:t>Nueva Ley Movimiento de Animales</w:t>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t>1. ¿Qué es el abigeato?</w:t>
      </w:r>
      <w:bookmarkStart w:id="0" w:name="_GoBack"/>
      <w:bookmarkEnd w:id="0"/>
    </w:p>
    <w:p w:rsidR="00A85468" w:rsidRPr="00CF63C5" w:rsidRDefault="00A85468" w:rsidP="00A85468">
      <w:pPr>
        <w:rPr>
          <w:rFonts w:ascii="Arial" w:hAnsi="Arial" w:cs="Arial"/>
          <w:sz w:val="20"/>
          <w:szCs w:val="20"/>
        </w:rPr>
      </w:pPr>
      <w:r w:rsidRPr="00CF63C5">
        <w:rPr>
          <w:rFonts w:ascii="Arial" w:hAnsi="Arial" w:cs="Arial"/>
          <w:sz w:val="20"/>
          <w:szCs w:val="20"/>
        </w:rPr>
        <w:t xml:space="preserve">Es un delito que consiste en el robo o hurto de ganado por parte de cuatreros que se dedican a la comercialización ilícita o a su </w:t>
      </w:r>
      <w:proofErr w:type="spellStart"/>
      <w:r w:rsidRPr="00CF63C5">
        <w:rPr>
          <w:rFonts w:ascii="Arial" w:hAnsi="Arial" w:cs="Arial"/>
          <w:sz w:val="20"/>
          <w:szCs w:val="20"/>
        </w:rPr>
        <w:t>faenamiento</w:t>
      </w:r>
      <w:proofErr w:type="spellEnd"/>
      <w:r w:rsidRPr="00CF63C5">
        <w:rPr>
          <w:rFonts w:ascii="Arial" w:hAnsi="Arial" w:cs="Arial"/>
          <w:sz w:val="20"/>
          <w:szCs w:val="20"/>
        </w:rPr>
        <w:t xml:space="preserve"> clandestino.</w:t>
      </w:r>
      <w:r w:rsidRPr="00CF63C5">
        <w:rPr>
          <w:rFonts w:ascii="Arial" w:hAnsi="Arial" w:cs="Arial"/>
          <w:sz w:val="20"/>
          <w:szCs w:val="20"/>
        </w:rPr>
        <w:tab/>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t>2. ¿Qué es el Formulario de Movimiento Animal?</w:t>
      </w:r>
    </w:p>
    <w:p w:rsidR="00A85468" w:rsidRPr="00CF63C5" w:rsidRDefault="00A85468" w:rsidP="00A85468">
      <w:pPr>
        <w:rPr>
          <w:rFonts w:ascii="Arial" w:hAnsi="Arial" w:cs="Arial"/>
          <w:sz w:val="20"/>
          <w:szCs w:val="20"/>
        </w:rPr>
      </w:pPr>
      <w:r w:rsidRPr="00CF63C5">
        <w:rPr>
          <w:rFonts w:ascii="Arial" w:hAnsi="Arial" w:cs="Arial"/>
          <w:sz w:val="20"/>
          <w:szCs w:val="20"/>
        </w:rPr>
        <w:t>Es el documento oficial del Servicio Agrícola y Ganadero (SAG) que DEBE acompañar TODO transporte de animales dentro del país, conforme a la Ley 20.596, que mejora la fiscalización para la prevención del delito de abigeato.</w:t>
      </w:r>
    </w:p>
    <w:p w:rsidR="00A85468" w:rsidRPr="00CF63C5" w:rsidRDefault="00A85468" w:rsidP="00A85468">
      <w:pPr>
        <w:rPr>
          <w:rFonts w:ascii="Arial" w:hAnsi="Arial" w:cs="Arial"/>
          <w:sz w:val="20"/>
          <w:szCs w:val="20"/>
        </w:rPr>
      </w:pPr>
      <w:r w:rsidRPr="00CF63C5">
        <w:rPr>
          <w:rFonts w:ascii="Arial" w:hAnsi="Arial" w:cs="Arial"/>
          <w:sz w:val="20"/>
          <w:szCs w:val="20"/>
        </w:rPr>
        <w:t xml:space="preserve">Se debe utilizar en todos los movimientos de: bovinos, equinos, porcinos, ovinos, caprinos, cérvidos, llamas, alpacas, jabalíes y </w:t>
      </w:r>
      <w:proofErr w:type="spellStart"/>
      <w:r w:rsidRPr="00CF63C5">
        <w:rPr>
          <w:rFonts w:ascii="Arial" w:hAnsi="Arial" w:cs="Arial"/>
          <w:sz w:val="20"/>
          <w:szCs w:val="20"/>
        </w:rPr>
        <w:t>bubalinos</w:t>
      </w:r>
      <w:proofErr w:type="spellEnd"/>
      <w:r w:rsidRPr="00CF63C5">
        <w:rPr>
          <w:rFonts w:ascii="Arial" w:hAnsi="Arial" w:cs="Arial"/>
          <w:sz w:val="20"/>
          <w:szCs w:val="20"/>
        </w:rPr>
        <w:t xml:space="preserve"> (búfalos).</w:t>
      </w:r>
    </w:p>
    <w:p w:rsidR="00A85468" w:rsidRPr="00CF63C5" w:rsidRDefault="00A85468" w:rsidP="00A85468">
      <w:pPr>
        <w:rPr>
          <w:rFonts w:ascii="Arial" w:hAnsi="Arial" w:cs="Arial"/>
          <w:sz w:val="20"/>
          <w:szCs w:val="20"/>
        </w:rPr>
      </w:pPr>
      <w:r w:rsidRPr="00CF63C5">
        <w:rPr>
          <w:rFonts w:ascii="Arial" w:hAnsi="Arial" w:cs="Arial"/>
          <w:sz w:val="20"/>
          <w:szCs w:val="20"/>
        </w:rPr>
        <w:t>3. ¿Dónde puedo obtener el Formulario de Movimiento Animal?</w:t>
      </w:r>
    </w:p>
    <w:p w:rsidR="00A85468" w:rsidRPr="00CF63C5" w:rsidRDefault="00A85468" w:rsidP="00A85468">
      <w:pPr>
        <w:rPr>
          <w:rFonts w:ascii="Arial" w:hAnsi="Arial" w:cs="Arial"/>
          <w:sz w:val="20"/>
          <w:szCs w:val="20"/>
        </w:rPr>
      </w:pPr>
      <w:r w:rsidRPr="00CF63C5">
        <w:rPr>
          <w:rFonts w:ascii="Arial" w:hAnsi="Arial" w:cs="Arial"/>
          <w:sz w:val="20"/>
          <w:szCs w:val="20"/>
        </w:rPr>
        <w:t>En cualquiera de las oficinas del Servicio Agrícola y Ganadero (SAG) y unidades de Carabineros de Chile.</w:t>
      </w:r>
    </w:p>
    <w:p w:rsidR="00A85468" w:rsidRPr="00CF63C5" w:rsidRDefault="00A85468" w:rsidP="00A85468">
      <w:pPr>
        <w:rPr>
          <w:rFonts w:ascii="Arial" w:hAnsi="Arial" w:cs="Arial"/>
          <w:sz w:val="20"/>
          <w:szCs w:val="20"/>
        </w:rPr>
      </w:pPr>
      <w:r w:rsidRPr="00CF63C5">
        <w:rPr>
          <w:rFonts w:ascii="Arial" w:hAnsi="Arial" w:cs="Arial"/>
          <w:sz w:val="20"/>
          <w:szCs w:val="20"/>
        </w:rPr>
        <w:t>4. ¿Cuánto cuesta el Formulario?</w:t>
      </w:r>
    </w:p>
    <w:p w:rsidR="00A85468" w:rsidRPr="00CF63C5" w:rsidRDefault="00A85468" w:rsidP="00A85468">
      <w:pPr>
        <w:rPr>
          <w:rFonts w:ascii="Arial" w:hAnsi="Arial" w:cs="Arial"/>
          <w:sz w:val="20"/>
          <w:szCs w:val="20"/>
        </w:rPr>
      </w:pPr>
      <w:r w:rsidRPr="00CF63C5">
        <w:rPr>
          <w:rFonts w:ascii="Arial" w:hAnsi="Arial" w:cs="Arial"/>
          <w:sz w:val="20"/>
          <w:szCs w:val="20"/>
        </w:rPr>
        <w:t>No tiene costo. Es un documento que se entrega en forma gratuita.</w:t>
      </w:r>
    </w:p>
    <w:p w:rsidR="00A85468" w:rsidRPr="00CF63C5" w:rsidRDefault="00A85468" w:rsidP="00A85468">
      <w:pPr>
        <w:rPr>
          <w:rFonts w:ascii="Arial" w:hAnsi="Arial" w:cs="Arial"/>
          <w:sz w:val="20"/>
          <w:szCs w:val="20"/>
        </w:rPr>
      </w:pPr>
      <w:r w:rsidRPr="00CF63C5">
        <w:rPr>
          <w:rFonts w:ascii="Arial" w:hAnsi="Arial" w:cs="Arial"/>
          <w:sz w:val="20"/>
          <w:szCs w:val="20"/>
        </w:rPr>
        <w:t>5. ¿Qué requisitos debo cumplir para que me entreguen el Formulario?</w:t>
      </w:r>
    </w:p>
    <w:p w:rsidR="00A85468" w:rsidRPr="00CF63C5" w:rsidRDefault="00A85468" w:rsidP="00A85468">
      <w:pPr>
        <w:rPr>
          <w:rFonts w:ascii="Arial" w:hAnsi="Arial" w:cs="Arial"/>
          <w:sz w:val="20"/>
          <w:szCs w:val="20"/>
        </w:rPr>
      </w:pPr>
      <w:r w:rsidRPr="00CF63C5">
        <w:rPr>
          <w:rFonts w:ascii="Arial" w:hAnsi="Arial" w:cs="Arial"/>
          <w:sz w:val="20"/>
          <w:szCs w:val="20"/>
        </w:rPr>
        <w:t>Debes estar inscrito en el Programa Oficial de Trazabilidad Animal del SAG y tener el Rol Único Pecuario (RUP) de tu establecimiento. Además, debes presentar tu cédula de identidad al momento de solicitarlo.</w:t>
      </w:r>
    </w:p>
    <w:p w:rsidR="00A85468" w:rsidRPr="00CF63C5" w:rsidRDefault="00A85468" w:rsidP="00A85468">
      <w:pPr>
        <w:rPr>
          <w:rFonts w:ascii="Arial" w:hAnsi="Arial" w:cs="Arial"/>
          <w:sz w:val="20"/>
          <w:szCs w:val="20"/>
        </w:rPr>
      </w:pPr>
      <w:r w:rsidRPr="00CF63C5">
        <w:rPr>
          <w:rFonts w:ascii="Arial" w:hAnsi="Arial" w:cs="Arial"/>
          <w:sz w:val="20"/>
          <w:szCs w:val="20"/>
        </w:rPr>
        <w:t xml:space="preserve">Si eres el dueño del establecimiento pecuario y aún no estás registrado en el Programa, acércate a la oficina SAG más cercana o infórmate en http://sipecweb.sag.cl (acceso al Programa Oficial de Trazabilidad Animal). </w:t>
      </w:r>
    </w:p>
    <w:p w:rsidR="00A85468" w:rsidRPr="00CF63C5" w:rsidRDefault="00A85468" w:rsidP="00A85468">
      <w:pPr>
        <w:rPr>
          <w:rFonts w:ascii="Arial" w:hAnsi="Arial" w:cs="Arial"/>
          <w:sz w:val="20"/>
          <w:szCs w:val="20"/>
        </w:rPr>
      </w:pPr>
      <w:r w:rsidRPr="00CF63C5">
        <w:rPr>
          <w:rFonts w:ascii="Arial" w:hAnsi="Arial" w:cs="Arial"/>
          <w:sz w:val="20"/>
          <w:szCs w:val="20"/>
        </w:rPr>
        <w:t>Si no eres el dueño del establecimiento pecuario y necesitas obtener el Formulario, solicita autorización al dueño del establecimiento donde tienes tus animales y/o dirígete a la oficina SAG más cercana.</w:t>
      </w:r>
    </w:p>
    <w:p w:rsidR="00A85468" w:rsidRPr="00CF63C5" w:rsidRDefault="00A85468" w:rsidP="00A85468">
      <w:pPr>
        <w:rPr>
          <w:rFonts w:ascii="Arial" w:hAnsi="Arial" w:cs="Arial"/>
          <w:sz w:val="20"/>
          <w:szCs w:val="20"/>
        </w:rPr>
      </w:pPr>
      <w:r w:rsidRPr="00CF63C5">
        <w:rPr>
          <w:rFonts w:ascii="Arial" w:hAnsi="Arial" w:cs="Arial"/>
          <w:sz w:val="20"/>
          <w:szCs w:val="20"/>
        </w:rPr>
        <w:t>Podrás obtener el formato de Autorización de Registro en http://sipecweb.sag.cl.</w:t>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t>6. ¿Puedo pedirle a otra persona que vaya a buscar el Formulario por mí?</w:t>
      </w:r>
    </w:p>
    <w:p w:rsidR="00A85468" w:rsidRPr="00CF63C5" w:rsidRDefault="00A85468" w:rsidP="00A85468">
      <w:pPr>
        <w:rPr>
          <w:rFonts w:ascii="Arial" w:hAnsi="Arial" w:cs="Arial"/>
          <w:sz w:val="20"/>
          <w:szCs w:val="20"/>
        </w:rPr>
      </w:pPr>
      <w:r w:rsidRPr="00CF63C5">
        <w:rPr>
          <w:rFonts w:ascii="Arial" w:hAnsi="Arial" w:cs="Arial"/>
          <w:sz w:val="20"/>
          <w:szCs w:val="20"/>
        </w:rPr>
        <w:t>Sí. Sólo podrás hacerlo si la persona está autorizada por el dueño del establecimiento y registrada en el SAG.</w:t>
      </w:r>
    </w:p>
    <w:p w:rsidR="00A85468" w:rsidRPr="00CF63C5" w:rsidRDefault="00A85468" w:rsidP="00A85468">
      <w:pPr>
        <w:rPr>
          <w:rFonts w:ascii="Arial" w:hAnsi="Arial" w:cs="Arial"/>
          <w:sz w:val="20"/>
          <w:szCs w:val="20"/>
        </w:rPr>
      </w:pPr>
      <w:r w:rsidRPr="00CF63C5">
        <w:rPr>
          <w:rFonts w:ascii="Arial" w:hAnsi="Arial" w:cs="Arial"/>
          <w:sz w:val="20"/>
          <w:szCs w:val="20"/>
        </w:rPr>
        <w:lastRenderedPageBreak/>
        <w:t>Si deseas registrarte, solicita autorización al dueño del establecimiento donde tienes tus animales y/o dirígete a la oficina SAG más cercana.</w:t>
      </w:r>
    </w:p>
    <w:p w:rsidR="00A85468" w:rsidRPr="00CF63C5" w:rsidRDefault="00A85468" w:rsidP="00A85468">
      <w:pPr>
        <w:rPr>
          <w:rFonts w:ascii="Arial" w:hAnsi="Arial" w:cs="Arial"/>
          <w:sz w:val="20"/>
          <w:szCs w:val="20"/>
        </w:rPr>
      </w:pPr>
      <w:r w:rsidRPr="00CF63C5">
        <w:rPr>
          <w:rFonts w:ascii="Arial" w:hAnsi="Arial" w:cs="Arial"/>
          <w:sz w:val="20"/>
          <w:szCs w:val="20"/>
        </w:rPr>
        <w:t>Podrás obtener el formato de Autorización de Registro en http://sipecweb.sag.cl.</w:t>
      </w:r>
    </w:p>
    <w:p w:rsidR="00A85468" w:rsidRPr="00CF63C5" w:rsidRDefault="00A85468" w:rsidP="00A85468">
      <w:pPr>
        <w:rPr>
          <w:rFonts w:ascii="Arial" w:hAnsi="Arial" w:cs="Arial"/>
          <w:sz w:val="20"/>
          <w:szCs w:val="20"/>
        </w:rPr>
      </w:pPr>
      <w:r w:rsidRPr="00CF63C5">
        <w:rPr>
          <w:rFonts w:ascii="Arial" w:hAnsi="Arial" w:cs="Arial"/>
          <w:sz w:val="20"/>
          <w:szCs w:val="20"/>
        </w:rPr>
        <w:t>7. Si ya tengo RUP para mover mis vacas ¿debo sacar otro RUP para mover a mis otros animales?</w:t>
      </w:r>
    </w:p>
    <w:p w:rsidR="00A85468" w:rsidRPr="00CF63C5" w:rsidRDefault="00A85468" w:rsidP="00A85468">
      <w:pPr>
        <w:rPr>
          <w:rFonts w:ascii="Arial" w:hAnsi="Arial" w:cs="Arial"/>
          <w:sz w:val="20"/>
          <w:szCs w:val="20"/>
        </w:rPr>
      </w:pPr>
      <w:r w:rsidRPr="00CF63C5">
        <w:rPr>
          <w:rFonts w:ascii="Arial" w:hAnsi="Arial" w:cs="Arial"/>
          <w:sz w:val="20"/>
          <w:szCs w:val="20"/>
        </w:rPr>
        <w:t xml:space="preserve">No, si ya tienes RUP para tu establecimiento no es necesario otro. </w:t>
      </w:r>
    </w:p>
    <w:p w:rsidR="00A85468" w:rsidRPr="00CF63C5" w:rsidRDefault="00A85468" w:rsidP="00A85468">
      <w:pPr>
        <w:rPr>
          <w:rFonts w:ascii="Arial" w:hAnsi="Arial" w:cs="Arial"/>
          <w:sz w:val="20"/>
          <w:szCs w:val="20"/>
        </w:rPr>
      </w:pPr>
      <w:r w:rsidRPr="00CF63C5">
        <w:rPr>
          <w:rFonts w:ascii="Arial" w:hAnsi="Arial" w:cs="Arial"/>
          <w:sz w:val="20"/>
          <w:szCs w:val="20"/>
        </w:rPr>
        <w:t>El Rol Único Pecuario, corresponde a un número de identificación para cada establecimiento pecuario independiente de las especies y cantidad de animales que se encuentren en él.</w:t>
      </w:r>
    </w:p>
    <w:p w:rsidR="00A85468" w:rsidRPr="00CF63C5" w:rsidRDefault="00A85468" w:rsidP="00A85468">
      <w:pPr>
        <w:rPr>
          <w:rFonts w:ascii="Arial" w:hAnsi="Arial" w:cs="Arial"/>
          <w:sz w:val="20"/>
          <w:szCs w:val="20"/>
        </w:rPr>
      </w:pPr>
      <w:r w:rsidRPr="00CF63C5">
        <w:rPr>
          <w:rFonts w:ascii="Arial" w:hAnsi="Arial" w:cs="Arial"/>
          <w:sz w:val="20"/>
          <w:szCs w:val="20"/>
        </w:rPr>
        <w:t>La única condición en la que podrás solicitar un nuevo RUP, es cuando desees inscribir un nuevo establecimiento en el que seas propietario o arrendatario y que no se encuentre previamente registrado.</w:t>
      </w:r>
    </w:p>
    <w:p w:rsidR="00A85468" w:rsidRPr="00CF63C5" w:rsidRDefault="00A85468" w:rsidP="00A85468">
      <w:pPr>
        <w:rPr>
          <w:rFonts w:ascii="Arial" w:hAnsi="Arial" w:cs="Arial"/>
          <w:sz w:val="20"/>
          <w:szCs w:val="20"/>
        </w:rPr>
      </w:pPr>
      <w:r w:rsidRPr="00CF63C5">
        <w:rPr>
          <w:rFonts w:ascii="Arial" w:hAnsi="Arial" w:cs="Arial"/>
          <w:sz w:val="20"/>
          <w:szCs w:val="20"/>
        </w:rPr>
        <w:t xml:space="preserve">8. Si ya estoy inscrito en el Programa de Trazabilidad del SAG y tengo mi clave de acceso al </w:t>
      </w:r>
      <w:proofErr w:type="spellStart"/>
      <w:r w:rsidRPr="00CF63C5">
        <w:rPr>
          <w:rFonts w:ascii="Arial" w:hAnsi="Arial" w:cs="Arial"/>
          <w:sz w:val="20"/>
          <w:szCs w:val="20"/>
        </w:rPr>
        <w:t>SIPECweb</w:t>
      </w:r>
      <w:proofErr w:type="spellEnd"/>
      <w:r w:rsidRPr="00CF63C5">
        <w:rPr>
          <w:rFonts w:ascii="Arial" w:hAnsi="Arial" w:cs="Arial"/>
          <w:sz w:val="20"/>
          <w:szCs w:val="20"/>
        </w:rPr>
        <w:t xml:space="preserve"> ¿Debo ir a buscar igual el Formulario para realizar los movimientos de mis animales?</w:t>
      </w:r>
    </w:p>
    <w:p w:rsidR="00A85468" w:rsidRPr="00CF63C5" w:rsidRDefault="00A85468" w:rsidP="00A85468">
      <w:pPr>
        <w:rPr>
          <w:rFonts w:ascii="Arial" w:hAnsi="Arial" w:cs="Arial"/>
          <w:sz w:val="20"/>
          <w:szCs w:val="20"/>
        </w:rPr>
      </w:pPr>
      <w:r w:rsidRPr="00CF63C5">
        <w:rPr>
          <w:rFonts w:ascii="Arial" w:hAnsi="Arial" w:cs="Arial"/>
          <w:sz w:val="20"/>
          <w:szCs w:val="20"/>
        </w:rPr>
        <w:t xml:space="preserve">No. Aquellos titulares de establecimientos pecuarios, que tengan habilitada su cuenta de usuario en el </w:t>
      </w:r>
      <w:proofErr w:type="spellStart"/>
      <w:r w:rsidRPr="00CF63C5">
        <w:rPr>
          <w:rFonts w:ascii="Arial" w:hAnsi="Arial" w:cs="Arial"/>
          <w:sz w:val="20"/>
          <w:szCs w:val="20"/>
        </w:rPr>
        <w:t>SIPECweb</w:t>
      </w:r>
      <w:proofErr w:type="spellEnd"/>
      <w:r w:rsidRPr="00CF63C5">
        <w:rPr>
          <w:rFonts w:ascii="Arial" w:hAnsi="Arial" w:cs="Arial"/>
          <w:sz w:val="20"/>
          <w:szCs w:val="20"/>
        </w:rPr>
        <w:t>, podrán realizar los movimientos de manera on-line directamente en el sistema, el cual generará un documento que será válido para el transporte.</w:t>
      </w:r>
    </w:p>
    <w:p w:rsidR="00A85468" w:rsidRPr="00CF63C5" w:rsidRDefault="00A85468" w:rsidP="00A85468">
      <w:pPr>
        <w:rPr>
          <w:rFonts w:ascii="Arial" w:hAnsi="Arial" w:cs="Arial"/>
          <w:sz w:val="20"/>
          <w:szCs w:val="20"/>
        </w:rPr>
      </w:pPr>
      <w:r w:rsidRPr="00CF63C5">
        <w:rPr>
          <w:rFonts w:ascii="Arial" w:hAnsi="Arial" w:cs="Arial"/>
          <w:sz w:val="20"/>
          <w:szCs w:val="20"/>
        </w:rPr>
        <w:t>Si quieres solicitar tu clave de acceso para poder realizar los movimientos de manera on-line, completa el Formulario de Solicitud de Cuenta para Titular de Establecimiento y entrégalo en la oficina SAG más cercana.</w:t>
      </w:r>
    </w:p>
    <w:p w:rsidR="00A85468" w:rsidRPr="00CF63C5" w:rsidRDefault="00A85468" w:rsidP="00A85468">
      <w:pPr>
        <w:rPr>
          <w:rFonts w:ascii="Arial" w:hAnsi="Arial" w:cs="Arial"/>
          <w:sz w:val="20"/>
          <w:szCs w:val="20"/>
        </w:rPr>
      </w:pPr>
      <w:r w:rsidRPr="00CF63C5">
        <w:rPr>
          <w:rFonts w:ascii="Arial" w:hAnsi="Arial" w:cs="Arial"/>
          <w:sz w:val="20"/>
          <w:szCs w:val="20"/>
        </w:rPr>
        <w:t>Puedes obtener el formato del Formulario de Solicitud de Cuenta para Titular de Establecimiento en http</w:t>
      </w:r>
      <w:proofErr w:type="gramStart"/>
      <w:r w:rsidRPr="00CF63C5">
        <w:rPr>
          <w:rFonts w:ascii="Arial" w:hAnsi="Arial" w:cs="Arial"/>
          <w:sz w:val="20"/>
          <w:szCs w:val="20"/>
        </w:rPr>
        <w:t>:/</w:t>
      </w:r>
      <w:proofErr w:type="gramEnd"/>
      <w:r w:rsidRPr="00CF63C5">
        <w:rPr>
          <w:rFonts w:ascii="Arial" w:hAnsi="Arial" w:cs="Arial"/>
          <w:sz w:val="20"/>
          <w:szCs w:val="20"/>
        </w:rPr>
        <w:t>/sipecweb.sag.cl, donde podrás informarte de los requisitos adicionales que necesitas para la obtención de tu cuenta.</w:t>
      </w:r>
    </w:p>
    <w:p w:rsidR="00A85468" w:rsidRPr="00CF63C5" w:rsidRDefault="00A85468" w:rsidP="00A85468">
      <w:pPr>
        <w:rPr>
          <w:rFonts w:ascii="Arial" w:hAnsi="Arial" w:cs="Arial"/>
          <w:sz w:val="20"/>
          <w:szCs w:val="20"/>
        </w:rPr>
      </w:pPr>
      <w:r w:rsidRPr="00CF63C5">
        <w:rPr>
          <w:rFonts w:ascii="Arial" w:hAnsi="Arial" w:cs="Arial"/>
          <w:sz w:val="20"/>
          <w:szCs w:val="20"/>
        </w:rPr>
        <w:t>9. Si tengo el Rol de Impuestos Internos ¿me pueden entregar el Formulario?</w:t>
      </w:r>
    </w:p>
    <w:p w:rsidR="00A85468" w:rsidRPr="00CF63C5" w:rsidRDefault="00A85468" w:rsidP="00A85468">
      <w:pPr>
        <w:rPr>
          <w:rFonts w:ascii="Arial" w:hAnsi="Arial" w:cs="Arial"/>
          <w:sz w:val="20"/>
          <w:szCs w:val="20"/>
        </w:rPr>
      </w:pPr>
      <w:r w:rsidRPr="00CF63C5">
        <w:rPr>
          <w:rFonts w:ascii="Arial" w:hAnsi="Arial" w:cs="Arial"/>
          <w:sz w:val="20"/>
          <w:szCs w:val="20"/>
        </w:rPr>
        <w:t>No. El Rol predial del Servicio de Impuestos Internos es distinto al Rol Único Pecuario que entrega el SAG.</w:t>
      </w:r>
    </w:p>
    <w:p w:rsidR="00A85468" w:rsidRPr="00CF63C5" w:rsidRDefault="00A85468" w:rsidP="00A85468">
      <w:pPr>
        <w:rPr>
          <w:rFonts w:ascii="Arial" w:hAnsi="Arial" w:cs="Arial"/>
          <w:sz w:val="20"/>
          <w:szCs w:val="20"/>
        </w:rPr>
      </w:pPr>
      <w:r w:rsidRPr="00CF63C5">
        <w:rPr>
          <w:rFonts w:ascii="Arial" w:hAnsi="Arial" w:cs="Arial"/>
          <w:sz w:val="20"/>
          <w:szCs w:val="20"/>
        </w:rPr>
        <w:t>10. Si compré la Guía de Libre Tránsito ¿Debo llevar igual el Formulario?</w:t>
      </w:r>
    </w:p>
    <w:p w:rsidR="00A85468" w:rsidRPr="00CF63C5" w:rsidRDefault="00A85468" w:rsidP="00A85468">
      <w:pPr>
        <w:rPr>
          <w:rFonts w:ascii="Arial" w:hAnsi="Arial" w:cs="Arial"/>
          <w:sz w:val="20"/>
          <w:szCs w:val="20"/>
        </w:rPr>
      </w:pPr>
      <w:r w:rsidRPr="00CF63C5">
        <w:rPr>
          <w:rFonts w:ascii="Arial" w:hAnsi="Arial" w:cs="Arial"/>
          <w:sz w:val="20"/>
          <w:szCs w:val="20"/>
        </w:rPr>
        <w:t>El Formulario de Movimiento Animal es el NUEVO DOCUMENTO OFICIAL que DEBE acompañar TODOS los movimientos de animales.</w:t>
      </w:r>
    </w:p>
    <w:p w:rsidR="00A85468" w:rsidRPr="00CF63C5" w:rsidRDefault="00A85468" w:rsidP="00A85468">
      <w:pPr>
        <w:rPr>
          <w:rFonts w:ascii="Arial" w:hAnsi="Arial" w:cs="Arial"/>
          <w:sz w:val="20"/>
          <w:szCs w:val="20"/>
        </w:rPr>
      </w:pPr>
      <w:r w:rsidRPr="00CF63C5">
        <w:rPr>
          <w:rFonts w:ascii="Arial" w:hAnsi="Arial" w:cs="Arial"/>
          <w:sz w:val="20"/>
          <w:szCs w:val="20"/>
        </w:rPr>
        <w:t>La Guía de Libre Tránsito, ya no es un documento válido ni exigible para el transporte de ganado.</w:t>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t>11. La Guía de Libre Tránsito, ¿se seguirá vendiendo en las municipalidades para algún otro efecto?</w:t>
      </w:r>
    </w:p>
    <w:p w:rsidR="00A85468" w:rsidRPr="00CF63C5" w:rsidRDefault="00A85468" w:rsidP="00A85468">
      <w:pPr>
        <w:rPr>
          <w:rFonts w:ascii="Arial" w:hAnsi="Arial" w:cs="Arial"/>
          <w:sz w:val="20"/>
          <w:szCs w:val="20"/>
        </w:rPr>
      </w:pPr>
      <w:r w:rsidRPr="00CF63C5">
        <w:rPr>
          <w:rFonts w:ascii="Arial" w:hAnsi="Arial" w:cs="Arial"/>
          <w:sz w:val="20"/>
          <w:szCs w:val="20"/>
        </w:rPr>
        <w:t>La Guía de Libre Tránsito ya no tiene ningún valor legal. El Formulario de Movimiento Animal es el NUEVO DOCUMENTO OFICIAL que DEBE acompañar TODOS los movimientos de animales.</w:t>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lastRenderedPageBreak/>
        <w:t>12. ¿Puedo solicitar más de un Formulario?</w:t>
      </w:r>
    </w:p>
    <w:p w:rsidR="00A85468" w:rsidRPr="00CF63C5" w:rsidRDefault="00A85468" w:rsidP="00A85468">
      <w:pPr>
        <w:rPr>
          <w:rFonts w:ascii="Arial" w:hAnsi="Arial" w:cs="Arial"/>
          <w:sz w:val="20"/>
          <w:szCs w:val="20"/>
        </w:rPr>
      </w:pPr>
      <w:r w:rsidRPr="00CF63C5">
        <w:rPr>
          <w:rFonts w:ascii="Arial" w:hAnsi="Arial" w:cs="Arial"/>
          <w:sz w:val="20"/>
          <w:szCs w:val="20"/>
        </w:rPr>
        <w:t xml:space="preserve">Sí, puedes hacerlo. Se entregará un máximo de 5 formularios por solicitud. </w:t>
      </w:r>
    </w:p>
    <w:p w:rsidR="00A85468" w:rsidRPr="00CF63C5" w:rsidRDefault="00A85468" w:rsidP="00A85468">
      <w:pPr>
        <w:rPr>
          <w:rFonts w:ascii="Arial" w:hAnsi="Arial" w:cs="Arial"/>
          <w:sz w:val="20"/>
          <w:szCs w:val="20"/>
        </w:rPr>
      </w:pPr>
      <w:r w:rsidRPr="00CF63C5">
        <w:rPr>
          <w:rFonts w:ascii="Arial" w:hAnsi="Arial" w:cs="Arial"/>
          <w:sz w:val="20"/>
          <w:szCs w:val="20"/>
        </w:rPr>
        <w:t>En casos excepcionales, y sólo en las oficinas SAG, podrá autorizarse la entrega de una mayor cantidad de Formularios, la cual debe estar debidamente fundamentada. Ejemplo: recintos de ferias ganaderas, empresas productoras con movimientos rutinarios de animales a faena, entre otros.</w:t>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t>13. Si soy dueño/a de un sólo animal y quiero moverlo a feria o a otro predio ¿También necesito el Formulario?</w:t>
      </w:r>
    </w:p>
    <w:p w:rsidR="00A85468" w:rsidRPr="00CF63C5" w:rsidRDefault="00A85468" w:rsidP="00A85468">
      <w:pPr>
        <w:rPr>
          <w:rFonts w:ascii="Arial" w:hAnsi="Arial" w:cs="Arial"/>
          <w:sz w:val="20"/>
          <w:szCs w:val="20"/>
        </w:rPr>
      </w:pPr>
      <w:r w:rsidRPr="00CF63C5">
        <w:rPr>
          <w:rFonts w:ascii="Arial" w:hAnsi="Arial" w:cs="Arial"/>
          <w:sz w:val="20"/>
          <w:szCs w:val="20"/>
        </w:rPr>
        <w:t>Sí. Todos los animales de las especies contempladas por la Ley, DEBEN utilizar el Formulario de Movimiento Animal, independientemente de la cantidad de animales que tengas o quieras mover.</w:t>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t>14. ¿El Formulario sólo me permite sacar animales desde mi campo?</w:t>
      </w:r>
    </w:p>
    <w:p w:rsidR="00A85468" w:rsidRPr="00CF63C5" w:rsidRDefault="00A85468" w:rsidP="00A85468">
      <w:pPr>
        <w:rPr>
          <w:rFonts w:ascii="Arial" w:hAnsi="Arial" w:cs="Arial"/>
          <w:sz w:val="20"/>
          <w:szCs w:val="20"/>
        </w:rPr>
      </w:pPr>
      <w:r w:rsidRPr="00CF63C5">
        <w:rPr>
          <w:rFonts w:ascii="Arial" w:hAnsi="Arial" w:cs="Arial"/>
          <w:sz w:val="20"/>
          <w:szCs w:val="20"/>
        </w:rPr>
        <w:t xml:space="preserve">Sí, sólo puedes solicitar el Formulario para ser utilizado en el o los predios con RUP donde aparezcas como titular y, por ende, sólo podrás mover animales de estos establecimientos. </w:t>
      </w:r>
    </w:p>
    <w:p w:rsidR="00A85468" w:rsidRPr="00CF63C5" w:rsidRDefault="00A85468" w:rsidP="00A85468">
      <w:pPr>
        <w:rPr>
          <w:rFonts w:ascii="Arial" w:hAnsi="Arial" w:cs="Arial"/>
          <w:sz w:val="20"/>
          <w:szCs w:val="20"/>
        </w:rPr>
      </w:pPr>
      <w:r w:rsidRPr="00CF63C5">
        <w:rPr>
          <w:rFonts w:ascii="Arial" w:hAnsi="Arial" w:cs="Arial"/>
          <w:sz w:val="20"/>
          <w:szCs w:val="20"/>
        </w:rPr>
        <w:t>Si no eres el dueño del establecimiento pecuario y necesitas sacar animales del predio donde los tienes, solicita autorización al titular del establecimiento para registrarte en el SAG.</w:t>
      </w:r>
    </w:p>
    <w:p w:rsidR="00A85468" w:rsidRPr="00CF63C5" w:rsidRDefault="00A85468" w:rsidP="00A85468">
      <w:pPr>
        <w:rPr>
          <w:rFonts w:ascii="Arial" w:hAnsi="Arial" w:cs="Arial"/>
          <w:sz w:val="20"/>
          <w:szCs w:val="20"/>
        </w:rPr>
      </w:pPr>
      <w:r w:rsidRPr="00CF63C5">
        <w:rPr>
          <w:rFonts w:ascii="Arial" w:hAnsi="Arial" w:cs="Arial"/>
          <w:sz w:val="20"/>
          <w:szCs w:val="20"/>
        </w:rPr>
        <w:t>Puedes obtener el formato de Autorización de Registro en http://sipecweb.sag.cl.</w:t>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t>15. Si llevo animales desde mi campo a 2 predios distintos, pero en el mismo medio de transporte ¿Puedo hacer un sólo Formulario?</w:t>
      </w:r>
    </w:p>
    <w:p w:rsidR="00A85468" w:rsidRPr="00CF63C5" w:rsidRDefault="00A85468" w:rsidP="00A85468">
      <w:pPr>
        <w:rPr>
          <w:rFonts w:ascii="Arial" w:hAnsi="Arial" w:cs="Arial"/>
          <w:sz w:val="20"/>
          <w:szCs w:val="20"/>
        </w:rPr>
      </w:pPr>
      <w:r w:rsidRPr="00CF63C5">
        <w:rPr>
          <w:rFonts w:ascii="Arial" w:hAnsi="Arial" w:cs="Arial"/>
          <w:sz w:val="20"/>
          <w:szCs w:val="20"/>
        </w:rPr>
        <w:t>No. Cuando en un mismo medio de transporte se efectúen movimientos de animales, desde y hacia establecimientos distintos, deberás completar un Formulario por cada establecimiento de origen y destino de los animales transportados.</w:t>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t>16. ¿Es necesario pasar con el Formulario a Carabineros para visar el documento?</w:t>
      </w:r>
    </w:p>
    <w:p w:rsidR="00A85468" w:rsidRPr="00CF63C5" w:rsidRDefault="00A85468" w:rsidP="00A85468">
      <w:pPr>
        <w:rPr>
          <w:rFonts w:ascii="Arial" w:hAnsi="Arial" w:cs="Arial"/>
          <w:sz w:val="20"/>
          <w:szCs w:val="20"/>
        </w:rPr>
      </w:pPr>
      <w:r w:rsidRPr="00CF63C5">
        <w:rPr>
          <w:rFonts w:ascii="Arial" w:hAnsi="Arial" w:cs="Arial"/>
          <w:sz w:val="20"/>
          <w:szCs w:val="20"/>
        </w:rPr>
        <w:t xml:space="preserve">No, no es necesario. La </w:t>
      </w:r>
      <w:proofErr w:type="spellStart"/>
      <w:r w:rsidRPr="00CF63C5">
        <w:rPr>
          <w:rFonts w:ascii="Arial" w:hAnsi="Arial" w:cs="Arial"/>
          <w:sz w:val="20"/>
          <w:szCs w:val="20"/>
        </w:rPr>
        <w:t>visación</w:t>
      </w:r>
      <w:proofErr w:type="spellEnd"/>
      <w:r w:rsidRPr="00CF63C5">
        <w:rPr>
          <w:rFonts w:ascii="Arial" w:hAnsi="Arial" w:cs="Arial"/>
          <w:sz w:val="20"/>
          <w:szCs w:val="20"/>
        </w:rPr>
        <w:t xml:space="preserve"> por parte de Carabineros de Chile, se realizará sólo durante la fiscalización como constancia del control realizado.</w:t>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t>17. ¿Qué pasa si el transporte de animales se realiza sin el Formulario de Movimiento?</w:t>
      </w:r>
    </w:p>
    <w:p w:rsidR="00A85468" w:rsidRPr="00CF63C5" w:rsidRDefault="00A85468" w:rsidP="00A85468">
      <w:pPr>
        <w:rPr>
          <w:rFonts w:ascii="Arial" w:hAnsi="Arial" w:cs="Arial"/>
          <w:sz w:val="20"/>
          <w:szCs w:val="20"/>
        </w:rPr>
      </w:pPr>
      <w:r w:rsidRPr="00CF63C5">
        <w:rPr>
          <w:rFonts w:ascii="Arial" w:hAnsi="Arial" w:cs="Arial"/>
          <w:sz w:val="20"/>
          <w:szCs w:val="20"/>
        </w:rPr>
        <w:t xml:space="preserve">Al conductor o responsable de la carga se le cursará un acta de denuncia y citación en el Control efectuado por Carabineros o Inspectores SAG. </w:t>
      </w:r>
    </w:p>
    <w:p w:rsidR="00A85468" w:rsidRPr="00CF63C5" w:rsidRDefault="00A85468" w:rsidP="00A85468">
      <w:pPr>
        <w:rPr>
          <w:rFonts w:ascii="Arial" w:hAnsi="Arial" w:cs="Arial"/>
          <w:sz w:val="20"/>
          <w:szCs w:val="20"/>
        </w:rPr>
      </w:pPr>
      <w:r w:rsidRPr="00CF63C5">
        <w:rPr>
          <w:rFonts w:ascii="Arial" w:hAnsi="Arial" w:cs="Arial"/>
          <w:sz w:val="20"/>
          <w:szCs w:val="20"/>
        </w:rPr>
        <w:lastRenderedPageBreak/>
        <w:t>Además, la carga y el vehículo podrán ser retenidos hasta que se regularice la situación. Si no es factible regularizar la situación, Carabineros denunciará ante la Fiscalía por presunción de delito de abigeato (robo de ganado).</w:t>
      </w:r>
      <w:r w:rsidRPr="00CF63C5">
        <w:rPr>
          <w:rFonts w:ascii="Arial" w:hAnsi="Arial" w:cs="Arial"/>
          <w:sz w:val="20"/>
          <w:szCs w:val="20"/>
        </w:rPr>
        <w:tab/>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t>18. ¿Qué pasa con los Formularios de Movimiento Animal que no traen anotado el RUP?</w:t>
      </w:r>
    </w:p>
    <w:p w:rsidR="00A85468" w:rsidRPr="00CF63C5" w:rsidRDefault="00A85468" w:rsidP="00A85468">
      <w:pPr>
        <w:rPr>
          <w:rFonts w:ascii="Arial" w:hAnsi="Arial" w:cs="Arial"/>
          <w:sz w:val="20"/>
          <w:szCs w:val="20"/>
        </w:rPr>
      </w:pPr>
      <w:r w:rsidRPr="00CF63C5">
        <w:rPr>
          <w:rFonts w:ascii="Arial" w:hAnsi="Arial" w:cs="Arial"/>
          <w:sz w:val="20"/>
          <w:szCs w:val="20"/>
        </w:rPr>
        <w:t>Todos los Formularios DEBEN ser entregados con el RUP del establecimiento que va a realizar el movimiento. Por ello, al momento de hacer la solicitud, debes indicar el RUP al funcionario SAG o Carabinero que extienda el formulario.</w:t>
      </w:r>
    </w:p>
    <w:p w:rsidR="00A85468" w:rsidRPr="00CF63C5" w:rsidRDefault="00A85468" w:rsidP="00A85468">
      <w:pPr>
        <w:rPr>
          <w:rFonts w:ascii="Arial" w:hAnsi="Arial" w:cs="Arial"/>
          <w:sz w:val="20"/>
          <w:szCs w:val="20"/>
        </w:rPr>
      </w:pPr>
    </w:p>
    <w:p w:rsidR="00A85468" w:rsidRPr="00CF63C5" w:rsidRDefault="00A85468" w:rsidP="00A85468">
      <w:pPr>
        <w:rPr>
          <w:rFonts w:ascii="Arial" w:hAnsi="Arial" w:cs="Arial"/>
          <w:sz w:val="20"/>
          <w:szCs w:val="20"/>
        </w:rPr>
      </w:pPr>
      <w:r w:rsidRPr="00CF63C5">
        <w:rPr>
          <w:rFonts w:ascii="Arial" w:hAnsi="Arial" w:cs="Arial"/>
          <w:sz w:val="20"/>
          <w:szCs w:val="20"/>
        </w:rPr>
        <w:t>19. ¿Sirve un Formulario de Movimiento Animal impreso desde el sitio Web del SAG?</w:t>
      </w:r>
    </w:p>
    <w:p w:rsidR="00A85468" w:rsidRPr="00CF63C5" w:rsidRDefault="00A85468" w:rsidP="00A85468">
      <w:pPr>
        <w:rPr>
          <w:rFonts w:ascii="Arial" w:hAnsi="Arial" w:cs="Arial"/>
          <w:sz w:val="20"/>
          <w:szCs w:val="20"/>
        </w:rPr>
      </w:pPr>
      <w:r w:rsidRPr="00CF63C5">
        <w:rPr>
          <w:rFonts w:ascii="Arial" w:hAnsi="Arial" w:cs="Arial"/>
          <w:sz w:val="20"/>
          <w:szCs w:val="20"/>
        </w:rPr>
        <w:t xml:space="preserve">No. Sólo existen las alternativas de Formulario papel entregado por el SAG o Carabineros de Chile y el Formulario de Movimiento Animal funcionalidad electrónica para aquellos titulares que cuenten con su clave de acceso al </w:t>
      </w:r>
      <w:proofErr w:type="spellStart"/>
      <w:r w:rsidRPr="00CF63C5">
        <w:rPr>
          <w:rFonts w:ascii="Arial" w:hAnsi="Arial" w:cs="Arial"/>
          <w:sz w:val="20"/>
          <w:szCs w:val="20"/>
        </w:rPr>
        <w:t>SIPECweb</w:t>
      </w:r>
      <w:proofErr w:type="spellEnd"/>
      <w:r w:rsidRPr="00CF63C5">
        <w:rPr>
          <w:rFonts w:ascii="Arial" w:hAnsi="Arial" w:cs="Arial"/>
          <w:sz w:val="20"/>
          <w:szCs w:val="20"/>
        </w:rPr>
        <w:t xml:space="preserve">. </w:t>
      </w:r>
    </w:p>
    <w:p w:rsidR="00A85468" w:rsidRPr="00CF63C5" w:rsidRDefault="00A85468" w:rsidP="00A85468">
      <w:pPr>
        <w:rPr>
          <w:rFonts w:ascii="Arial" w:hAnsi="Arial" w:cs="Arial"/>
          <w:sz w:val="20"/>
          <w:szCs w:val="20"/>
        </w:rPr>
      </w:pPr>
      <w:r w:rsidRPr="00CF63C5">
        <w:rPr>
          <w:rFonts w:ascii="Arial" w:hAnsi="Arial" w:cs="Arial"/>
          <w:sz w:val="20"/>
          <w:szCs w:val="20"/>
        </w:rPr>
        <w:t>Si quieres solicitar tu clave de acceso para poder realizar los movimientos de manera on-line, completa el Formulario de Solicitud de Cuenta para Titular de Establecimiento y entrégalo en la oficina SAG más cercana.</w:t>
      </w:r>
    </w:p>
    <w:p w:rsidR="0005772A" w:rsidRPr="00CF63C5" w:rsidRDefault="00A85468" w:rsidP="00A85468">
      <w:pPr>
        <w:rPr>
          <w:rFonts w:ascii="Arial" w:hAnsi="Arial" w:cs="Arial"/>
          <w:sz w:val="20"/>
          <w:szCs w:val="20"/>
        </w:rPr>
      </w:pPr>
      <w:r w:rsidRPr="00CF63C5">
        <w:rPr>
          <w:rFonts w:ascii="Arial" w:hAnsi="Arial" w:cs="Arial"/>
          <w:sz w:val="20"/>
          <w:szCs w:val="20"/>
        </w:rPr>
        <w:t xml:space="preserve">Puedes obtener el formato del Formulario Solicitud de Cuenta Titular de Establecimiento en </w:t>
      </w:r>
      <w:hyperlink r:id="rId6" w:history="1">
        <w:r w:rsidR="00CF469A" w:rsidRPr="00CF63C5">
          <w:rPr>
            <w:rStyle w:val="Hipervnculo"/>
            <w:rFonts w:ascii="Arial" w:hAnsi="Arial" w:cs="Arial"/>
            <w:sz w:val="20"/>
            <w:szCs w:val="20"/>
          </w:rPr>
          <w:t>http://sipecweb.sag.cl</w:t>
        </w:r>
      </w:hyperlink>
      <w:r w:rsidRPr="00CF63C5">
        <w:rPr>
          <w:rFonts w:ascii="Arial" w:hAnsi="Arial" w:cs="Arial"/>
          <w:sz w:val="20"/>
          <w:szCs w:val="20"/>
        </w:rPr>
        <w:t>.</w:t>
      </w: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8868"/>
      </w:tblGrid>
      <w:tr w:rsidR="00CF469A" w:rsidRPr="00CF63C5" w:rsidTr="00CF469A">
        <w:trPr>
          <w:tblCellSpacing w:w="0" w:type="dxa"/>
        </w:trPr>
        <w:tc>
          <w:tcPr>
            <w:tcW w:w="0" w:type="auto"/>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8838"/>
            </w:tblGrid>
            <w:tr w:rsidR="00CF469A" w:rsidRPr="00CF63C5">
              <w:trPr>
                <w:tblCellSpacing w:w="0" w:type="dxa"/>
              </w:trPr>
              <w:tc>
                <w:tcPr>
                  <w:tcW w:w="0" w:type="auto"/>
                  <w:hideMark/>
                </w:tcPr>
                <w:tbl>
                  <w:tblPr>
                    <w:tblW w:w="8505" w:type="dxa"/>
                    <w:tblCellSpacing w:w="0" w:type="dxa"/>
                    <w:tblCellMar>
                      <w:left w:w="0" w:type="dxa"/>
                      <w:right w:w="0" w:type="dxa"/>
                    </w:tblCellMar>
                    <w:tblLook w:val="04A0" w:firstRow="1" w:lastRow="0" w:firstColumn="1" w:lastColumn="0" w:noHBand="0" w:noVBand="1"/>
                  </w:tblPr>
                  <w:tblGrid>
                    <w:gridCol w:w="8505"/>
                  </w:tblGrid>
                  <w:tr w:rsidR="00CF469A" w:rsidRPr="00CF63C5">
                    <w:trPr>
                      <w:tblCellSpacing w:w="0" w:type="dxa"/>
                    </w:trPr>
                    <w:tc>
                      <w:tcPr>
                        <w:tcW w:w="0" w:type="auto"/>
                        <w:tcMar>
                          <w:top w:w="225" w:type="dxa"/>
                          <w:left w:w="0" w:type="dxa"/>
                          <w:bottom w:w="0" w:type="dxa"/>
                          <w:right w:w="0" w:type="dxa"/>
                        </w:tcMar>
                        <w:vAlign w:val="center"/>
                        <w:hideMark/>
                      </w:tcPr>
                      <w:p w:rsidR="00CF469A" w:rsidRPr="00CF63C5" w:rsidRDefault="00CF469A" w:rsidP="00CF469A">
                        <w:pPr>
                          <w:spacing w:after="0" w:line="240" w:lineRule="auto"/>
                          <w:rPr>
                            <w:rFonts w:ascii="Arial" w:eastAsia="Times New Roman" w:hAnsi="Arial" w:cs="Arial"/>
                            <w:color w:val="487802"/>
                            <w:sz w:val="20"/>
                            <w:szCs w:val="20"/>
                            <w:lang w:eastAsia="es-CL"/>
                          </w:rPr>
                        </w:pPr>
                        <w:r w:rsidRPr="00CF63C5">
                          <w:rPr>
                            <w:rFonts w:ascii="Arial" w:eastAsia="Times New Roman" w:hAnsi="Arial" w:cs="Arial"/>
                            <w:color w:val="487802"/>
                            <w:sz w:val="20"/>
                            <w:szCs w:val="20"/>
                            <w:lang w:eastAsia="es-CL"/>
                          </w:rPr>
                          <w:t>Inscripción de establecimientos pecuarios</w:t>
                        </w:r>
                      </w:p>
                    </w:tc>
                  </w:tr>
                  <w:tr w:rsidR="00CF469A" w:rsidRPr="00CF63C5">
                    <w:trPr>
                      <w:tblCellSpacing w:w="0"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8505"/>
                        </w:tblGrid>
                        <w:tr w:rsidR="00CF469A" w:rsidRPr="00CF63C5">
                          <w:trPr>
                            <w:trHeight w:val="15"/>
                            <w:tblCellSpacing w:w="0" w:type="dxa"/>
                          </w:trPr>
                          <w:tc>
                            <w:tcPr>
                              <w:tcW w:w="0" w:type="auto"/>
                              <w:vAlign w:val="center"/>
                              <w:hideMark/>
                            </w:tcPr>
                            <w:p w:rsidR="00CF469A" w:rsidRPr="00CF63C5" w:rsidRDefault="00CF469A" w:rsidP="00CF469A">
                              <w:pPr>
                                <w:spacing w:after="0" w:line="15" w:lineRule="atLeast"/>
                                <w:rPr>
                                  <w:rFonts w:ascii="Arial" w:eastAsia="Times New Roman" w:hAnsi="Arial" w:cs="Arial"/>
                                  <w:sz w:val="20"/>
                                  <w:szCs w:val="20"/>
                                  <w:lang w:eastAsia="es-CL"/>
                                </w:rPr>
                              </w:pPr>
                              <w:r w:rsidRPr="00CF63C5">
                                <w:rPr>
                                  <w:rFonts w:ascii="Arial" w:eastAsia="Times New Roman" w:hAnsi="Arial" w:cs="Arial"/>
                                  <w:noProof/>
                                  <w:sz w:val="20"/>
                                  <w:szCs w:val="20"/>
                                  <w:lang w:eastAsia="es-CL"/>
                                </w:rPr>
                                <w:drawing>
                                  <wp:inline distT="0" distB="0" distL="0" distR="0" wp14:anchorId="5F7AFDDC" wp14:editId="0C69D870">
                                    <wp:extent cx="9525" cy="9525"/>
                                    <wp:effectExtent l="0" t="0" r="0" b="0"/>
                                    <wp:docPr id="1" name="Imagen 1" descr="espa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paci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CF469A" w:rsidRPr="00CF63C5" w:rsidRDefault="00CF469A" w:rsidP="00CF469A">
                        <w:pPr>
                          <w:spacing w:after="0" w:line="240" w:lineRule="auto"/>
                          <w:rPr>
                            <w:rFonts w:ascii="Arial" w:eastAsia="Times New Roman" w:hAnsi="Arial" w:cs="Arial"/>
                            <w:sz w:val="20"/>
                            <w:szCs w:val="20"/>
                            <w:lang w:eastAsia="es-CL"/>
                          </w:rPr>
                        </w:pPr>
                      </w:p>
                    </w:tc>
                  </w:tr>
                </w:tbl>
                <w:p w:rsidR="00CF469A" w:rsidRPr="00CF63C5" w:rsidRDefault="00CF469A" w:rsidP="00CF469A">
                  <w:pPr>
                    <w:spacing w:before="100" w:beforeAutospacing="1" w:after="100" w:afterAutospacing="1" w:line="240" w:lineRule="auto"/>
                    <w:rPr>
                      <w:rFonts w:ascii="Arial" w:eastAsia="Times New Roman" w:hAnsi="Arial" w:cs="Arial"/>
                      <w:sz w:val="20"/>
                      <w:szCs w:val="20"/>
                      <w:lang w:eastAsia="es-CL"/>
                    </w:rPr>
                  </w:pPr>
                  <w:r w:rsidRPr="00CF63C5">
                    <w:rPr>
                      <w:rFonts w:ascii="Arial" w:eastAsia="Times New Roman" w:hAnsi="Arial" w:cs="Arial"/>
                      <w:b/>
                      <w:bCs/>
                      <w:color w:val="000000"/>
                      <w:sz w:val="20"/>
                      <w:szCs w:val="20"/>
                      <w:lang w:eastAsia="es-CL"/>
                    </w:rPr>
                    <w:t>Cada establecimiento pecuario</w:t>
                  </w:r>
                  <w:r w:rsidRPr="00CF63C5">
                    <w:rPr>
                      <w:rFonts w:ascii="Arial" w:eastAsia="Times New Roman" w:hAnsi="Arial" w:cs="Arial"/>
                      <w:color w:val="000000"/>
                      <w:sz w:val="20"/>
                      <w:szCs w:val="20"/>
                      <w:lang w:eastAsia="es-CL"/>
                    </w:rPr>
                    <w:t> debe ser inscrito por su </w:t>
                  </w:r>
                  <w:r w:rsidRPr="00CF63C5">
                    <w:rPr>
                      <w:rFonts w:ascii="Arial" w:eastAsia="Times New Roman" w:hAnsi="Arial" w:cs="Arial"/>
                      <w:b/>
                      <w:bCs/>
                      <w:color w:val="000000"/>
                      <w:sz w:val="20"/>
                      <w:szCs w:val="20"/>
                      <w:lang w:eastAsia="es-CL"/>
                    </w:rPr>
                    <w:t>titular</w:t>
                  </w:r>
                  <w:r w:rsidRPr="00CF63C5">
                    <w:rPr>
                      <w:rFonts w:ascii="Arial" w:eastAsia="Times New Roman" w:hAnsi="Arial" w:cs="Arial"/>
                      <w:color w:val="000000"/>
                      <w:sz w:val="20"/>
                      <w:szCs w:val="20"/>
                      <w:lang w:eastAsia="es-CL"/>
                    </w:rPr>
                    <w:t> en cualquier Oficina SAG, completando </w:t>
                  </w:r>
                  <w:hyperlink r:id="rId8" w:tgtFrame="_blank" w:history="1">
                    <w:r w:rsidRPr="00CF63C5">
                      <w:rPr>
                        <w:rFonts w:ascii="Arial" w:eastAsia="Times New Roman" w:hAnsi="Arial" w:cs="Arial"/>
                        <w:color w:val="0000FF"/>
                        <w:sz w:val="20"/>
                        <w:szCs w:val="20"/>
                        <w:u w:val="single"/>
                        <w:lang w:eastAsia="es-CL"/>
                      </w:rPr>
                      <w:t>Formulario de Inscripción de Establecimientos</w:t>
                    </w:r>
                  </w:hyperlink>
                  <w:r w:rsidRPr="00CF63C5">
                    <w:rPr>
                      <w:rFonts w:ascii="Arial" w:eastAsia="Times New Roman" w:hAnsi="Arial" w:cs="Arial"/>
                      <w:color w:val="000000"/>
                      <w:sz w:val="20"/>
                      <w:szCs w:val="20"/>
                      <w:lang w:eastAsia="es-CL"/>
                    </w:rPr>
                    <w:t>. El titular se presume, sólo para efecto sanitario y de este Programa, </w:t>
                  </w:r>
                  <w:r w:rsidRPr="00CF63C5">
                    <w:rPr>
                      <w:rFonts w:ascii="Arial" w:eastAsia="Times New Roman" w:hAnsi="Arial" w:cs="Arial"/>
                      <w:b/>
                      <w:bCs/>
                      <w:color w:val="000000"/>
                      <w:sz w:val="20"/>
                      <w:szCs w:val="20"/>
                      <w:lang w:eastAsia="es-CL"/>
                    </w:rPr>
                    <w:t>responsable</w:t>
                  </w:r>
                  <w:r w:rsidRPr="00CF63C5">
                    <w:rPr>
                      <w:rFonts w:ascii="Arial" w:eastAsia="Times New Roman" w:hAnsi="Arial" w:cs="Arial"/>
                      <w:color w:val="000000"/>
                      <w:sz w:val="20"/>
                      <w:szCs w:val="20"/>
                      <w:lang w:eastAsia="es-CL"/>
                    </w:rPr>
                    <w:t> de los animales que se encuentran dentro de su establecimiento y puede designar, ante el SAG, a otras personas que también actuarán con carácter de responsable de los animales respecto de aquellos que se encuentren dentro del establecimiento.</w:t>
                  </w:r>
                </w:p>
                <w:p w:rsidR="00CF469A" w:rsidRPr="00CF63C5" w:rsidRDefault="00CF469A" w:rsidP="00CF469A">
                  <w:pPr>
                    <w:spacing w:before="100" w:beforeAutospacing="1" w:after="100" w:afterAutospacing="1" w:line="240" w:lineRule="auto"/>
                    <w:rPr>
                      <w:rFonts w:ascii="Arial" w:eastAsia="Times New Roman" w:hAnsi="Arial" w:cs="Arial"/>
                      <w:sz w:val="20"/>
                      <w:szCs w:val="20"/>
                      <w:lang w:eastAsia="es-CL"/>
                    </w:rPr>
                  </w:pPr>
                  <w:r w:rsidRPr="00CF63C5">
                    <w:rPr>
                      <w:rFonts w:ascii="Arial" w:eastAsia="Times New Roman" w:hAnsi="Arial" w:cs="Arial"/>
                      <w:color w:val="000000"/>
                      <w:sz w:val="20"/>
                      <w:szCs w:val="20"/>
                      <w:lang w:eastAsia="es-CL"/>
                    </w:rPr>
                    <w:t>La inscripción de un establecimiento conduce a la obtención del </w:t>
                  </w:r>
                  <w:r w:rsidRPr="00CF63C5">
                    <w:rPr>
                      <w:rFonts w:ascii="Arial" w:eastAsia="Times New Roman" w:hAnsi="Arial" w:cs="Arial"/>
                      <w:b/>
                      <w:bCs/>
                      <w:color w:val="000000"/>
                      <w:sz w:val="20"/>
                      <w:szCs w:val="20"/>
                      <w:lang w:eastAsia="es-CL"/>
                    </w:rPr>
                    <w:t>Rol Único Pecuario</w:t>
                  </w:r>
                  <w:r w:rsidRPr="00CF63C5">
                    <w:rPr>
                      <w:rFonts w:ascii="Arial" w:eastAsia="Times New Roman" w:hAnsi="Arial" w:cs="Arial"/>
                      <w:color w:val="000000"/>
                      <w:sz w:val="20"/>
                      <w:szCs w:val="20"/>
                      <w:lang w:eastAsia="es-CL"/>
                    </w:rPr>
                    <w:t> (</w:t>
                  </w:r>
                  <w:hyperlink r:id="rId9" w:tgtFrame="_top" w:history="1">
                    <w:r w:rsidRPr="00CF63C5">
                      <w:rPr>
                        <w:rFonts w:ascii="Arial" w:eastAsia="Times New Roman" w:hAnsi="Arial" w:cs="Arial"/>
                        <w:color w:val="0000FF"/>
                        <w:sz w:val="20"/>
                        <w:szCs w:val="20"/>
                        <w:u w:val="single"/>
                        <w:lang w:eastAsia="es-CL"/>
                      </w:rPr>
                      <w:t>RUP</w:t>
                    </w:r>
                  </w:hyperlink>
                  <w:r w:rsidRPr="00CF63C5">
                    <w:rPr>
                      <w:rFonts w:ascii="Arial" w:eastAsia="Times New Roman" w:hAnsi="Arial" w:cs="Arial"/>
                      <w:color w:val="000000"/>
                      <w:sz w:val="20"/>
                      <w:szCs w:val="20"/>
                      <w:lang w:eastAsia="es-CL"/>
                    </w:rPr>
                    <w:t>).</w:t>
                  </w:r>
                </w:p>
                <w:p w:rsidR="00CF469A" w:rsidRPr="00CF63C5" w:rsidRDefault="00CF469A" w:rsidP="00CF469A">
                  <w:pPr>
                    <w:spacing w:before="100" w:beforeAutospacing="1" w:after="100" w:afterAutospacing="1" w:line="240" w:lineRule="auto"/>
                    <w:rPr>
                      <w:rFonts w:ascii="Arial" w:eastAsia="Times New Roman" w:hAnsi="Arial" w:cs="Arial"/>
                      <w:sz w:val="20"/>
                      <w:szCs w:val="20"/>
                      <w:lang w:eastAsia="es-CL"/>
                    </w:rPr>
                  </w:pPr>
                  <w:r w:rsidRPr="00CF63C5">
                    <w:rPr>
                      <w:rFonts w:ascii="Arial" w:eastAsia="Times New Roman" w:hAnsi="Arial" w:cs="Arial"/>
                      <w:color w:val="000000"/>
                      <w:sz w:val="20"/>
                      <w:szCs w:val="20"/>
                      <w:lang w:eastAsia="es-CL"/>
                    </w:rPr>
                    <w:t>El titular debe </w:t>
                  </w:r>
                  <w:r w:rsidRPr="00CF63C5">
                    <w:rPr>
                      <w:rFonts w:ascii="Arial" w:eastAsia="Times New Roman" w:hAnsi="Arial" w:cs="Arial"/>
                      <w:b/>
                      <w:bCs/>
                      <w:color w:val="000000"/>
                      <w:sz w:val="20"/>
                      <w:szCs w:val="20"/>
                      <w:lang w:eastAsia="es-CL"/>
                    </w:rPr>
                    <w:t>declarar la existencia de animales</w:t>
                  </w:r>
                  <w:r w:rsidRPr="00CF63C5">
                    <w:rPr>
                      <w:rFonts w:ascii="Arial" w:eastAsia="Times New Roman" w:hAnsi="Arial" w:cs="Arial"/>
                      <w:color w:val="000000"/>
                      <w:sz w:val="20"/>
                      <w:szCs w:val="20"/>
                      <w:lang w:eastAsia="es-CL"/>
                    </w:rPr>
                    <w:t> presentes en el establecimiento al momento de inscribirse mediante el </w:t>
                  </w:r>
                  <w:hyperlink r:id="rId10" w:tgtFrame="_blank" w:history="1">
                    <w:r w:rsidRPr="00CF63C5">
                      <w:rPr>
                        <w:rFonts w:ascii="Arial" w:eastAsia="Times New Roman" w:hAnsi="Arial" w:cs="Arial"/>
                        <w:color w:val="0000FF"/>
                        <w:sz w:val="20"/>
                        <w:szCs w:val="20"/>
                        <w:u w:val="single"/>
                        <w:lang w:eastAsia="es-CL"/>
                      </w:rPr>
                      <w:t>Formulario de Declaración de Existencias de Animales</w:t>
                    </w:r>
                  </w:hyperlink>
                  <w:r w:rsidRPr="00CF63C5">
                    <w:rPr>
                      <w:rFonts w:ascii="Arial" w:eastAsia="Times New Roman" w:hAnsi="Arial" w:cs="Arial"/>
                      <w:color w:val="000000"/>
                      <w:sz w:val="20"/>
                      <w:szCs w:val="20"/>
                      <w:lang w:eastAsia="es-CL"/>
                    </w:rPr>
                    <w:t>.</w:t>
                  </w:r>
                </w:p>
                <w:p w:rsidR="00CF469A" w:rsidRPr="00CF63C5" w:rsidRDefault="00CF469A" w:rsidP="00CF469A">
                  <w:pPr>
                    <w:spacing w:before="100" w:beforeAutospacing="1" w:after="100" w:afterAutospacing="1" w:line="240" w:lineRule="auto"/>
                    <w:rPr>
                      <w:rFonts w:ascii="Arial" w:eastAsia="Times New Roman" w:hAnsi="Arial" w:cs="Arial"/>
                      <w:sz w:val="20"/>
                      <w:szCs w:val="20"/>
                      <w:lang w:eastAsia="es-CL"/>
                    </w:rPr>
                  </w:pPr>
                  <w:r w:rsidRPr="00CF63C5">
                    <w:rPr>
                      <w:rFonts w:ascii="Arial" w:eastAsia="Times New Roman" w:hAnsi="Arial" w:cs="Arial"/>
                      <w:color w:val="000000"/>
                      <w:sz w:val="20"/>
                      <w:szCs w:val="20"/>
                      <w:lang w:eastAsia="es-CL"/>
                    </w:rPr>
                    <w:t>El titular del establecimiento pecuario debe demostrar su condición al momento de registrarse, a través de una copia simple de los siguientes documentos:</w:t>
                  </w:r>
                </w:p>
                <w:p w:rsidR="00CF469A" w:rsidRPr="00CF63C5" w:rsidRDefault="00CF469A" w:rsidP="00CF469A">
                  <w:pPr>
                    <w:numPr>
                      <w:ilvl w:val="0"/>
                      <w:numId w:val="1"/>
                    </w:num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t>título de dominio vigente en caso de los propietarios,</w:t>
                  </w:r>
                </w:p>
                <w:p w:rsidR="00CF469A" w:rsidRPr="00CF63C5" w:rsidRDefault="00CF469A" w:rsidP="00CF469A">
                  <w:pPr>
                    <w:numPr>
                      <w:ilvl w:val="0"/>
                      <w:numId w:val="1"/>
                    </w:num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t>contrato de arriendo en caso de los arrendatarios,</w:t>
                  </w:r>
                </w:p>
                <w:p w:rsidR="00CF469A" w:rsidRPr="00CF63C5" w:rsidRDefault="00CF469A" w:rsidP="00CF469A">
                  <w:pPr>
                    <w:numPr>
                      <w:ilvl w:val="0"/>
                      <w:numId w:val="1"/>
                    </w:num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t>mandato en caso de los mandatarios,</w:t>
                  </w:r>
                </w:p>
                <w:p w:rsidR="00CF469A" w:rsidRPr="00CF63C5" w:rsidRDefault="00CF469A" w:rsidP="00CF469A">
                  <w:pPr>
                    <w:numPr>
                      <w:ilvl w:val="0"/>
                      <w:numId w:val="1"/>
                    </w:num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t>otros.</w:t>
                  </w:r>
                </w:p>
                <w:p w:rsidR="00CF469A" w:rsidRPr="00CF63C5" w:rsidRDefault="00CF469A" w:rsidP="00CF469A">
                  <w:pPr>
                    <w:spacing w:before="100" w:beforeAutospacing="1" w:after="100" w:afterAutospacing="1" w:line="240" w:lineRule="auto"/>
                    <w:rPr>
                      <w:rFonts w:ascii="Arial" w:eastAsia="Times New Roman" w:hAnsi="Arial" w:cs="Arial"/>
                      <w:sz w:val="20"/>
                      <w:szCs w:val="20"/>
                      <w:lang w:eastAsia="es-CL"/>
                    </w:rPr>
                  </w:pPr>
                  <w:r w:rsidRPr="00CF63C5">
                    <w:rPr>
                      <w:rFonts w:ascii="Arial" w:eastAsia="Times New Roman" w:hAnsi="Arial" w:cs="Arial"/>
                      <w:b/>
                      <w:bCs/>
                      <w:color w:val="000000"/>
                      <w:sz w:val="20"/>
                      <w:szCs w:val="20"/>
                      <w:lang w:eastAsia="es-CL"/>
                    </w:rPr>
                    <w:t>Si no se cuenta con esta documentación</w:t>
                  </w:r>
                  <w:r w:rsidRPr="00CF63C5">
                    <w:rPr>
                      <w:rFonts w:ascii="Arial" w:eastAsia="Times New Roman" w:hAnsi="Arial" w:cs="Arial"/>
                      <w:color w:val="000000"/>
                      <w:sz w:val="20"/>
                      <w:szCs w:val="20"/>
                      <w:lang w:eastAsia="es-CL"/>
                    </w:rPr>
                    <w:t xml:space="preserve"> al momento de la </w:t>
                  </w:r>
                  <w:proofErr w:type="gramStart"/>
                  <w:r w:rsidRPr="00CF63C5">
                    <w:rPr>
                      <w:rFonts w:ascii="Arial" w:eastAsia="Times New Roman" w:hAnsi="Arial" w:cs="Arial"/>
                      <w:color w:val="000000"/>
                      <w:sz w:val="20"/>
                      <w:szCs w:val="20"/>
                      <w:lang w:eastAsia="es-CL"/>
                    </w:rPr>
                    <w:t>inscripción ,</w:t>
                  </w:r>
                  <w:proofErr w:type="gramEnd"/>
                  <w:r w:rsidRPr="00CF63C5">
                    <w:rPr>
                      <w:rFonts w:ascii="Arial" w:eastAsia="Times New Roman" w:hAnsi="Arial" w:cs="Arial"/>
                      <w:color w:val="000000"/>
                      <w:sz w:val="20"/>
                      <w:szCs w:val="20"/>
                      <w:lang w:eastAsia="es-CL"/>
                    </w:rPr>
                    <w:t xml:space="preserve"> el Formulario de </w:t>
                  </w:r>
                  <w:r w:rsidRPr="00CF63C5">
                    <w:rPr>
                      <w:rFonts w:ascii="Arial" w:eastAsia="Times New Roman" w:hAnsi="Arial" w:cs="Arial"/>
                      <w:color w:val="000000"/>
                      <w:sz w:val="20"/>
                      <w:szCs w:val="20"/>
                      <w:lang w:eastAsia="es-CL"/>
                    </w:rPr>
                    <w:lastRenderedPageBreak/>
                    <w:t>Inscripción de Establecimientos, corresponderá a una </w:t>
                  </w:r>
                  <w:r w:rsidRPr="00CF63C5">
                    <w:rPr>
                      <w:rFonts w:ascii="Arial" w:eastAsia="Times New Roman" w:hAnsi="Arial" w:cs="Arial"/>
                      <w:b/>
                      <w:bCs/>
                      <w:color w:val="000000"/>
                      <w:sz w:val="20"/>
                      <w:szCs w:val="20"/>
                      <w:lang w:eastAsia="es-CL"/>
                    </w:rPr>
                    <w:t>declaración jurada simple</w:t>
                  </w:r>
                  <w:r w:rsidRPr="00CF63C5">
                    <w:rPr>
                      <w:rFonts w:ascii="Arial" w:eastAsia="Times New Roman" w:hAnsi="Arial" w:cs="Arial"/>
                      <w:color w:val="000000"/>
                      <w:sz w:val="20"/>
                      <w:szCs w:val="20"/>
                      <w:lang w:eastAsia="es-CL"/>
                    </w:rPr>
                    <w:t>.</w:t>
                  </w:r>
                </w:p>
                <w:p w:rsidR="00CF469A" w:rsidRPr="00CF63C5" w:rsidRDefault="00CF469A" w:rsidP="00CF469A">
                  <w:p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t>En dicho formulario se consignan los siguientes antecedentes:</w:t>
                  </w:r>
                </w:p>
                <w:p w:rsidR="00CF469A" w:rsidRPr="00CF63C5" w:rsidRDefault="00CF469A" w:rsidP="00CF469A">
                  <w:pPr>
                    <w:numPr>
                      <w:ilvl w:val="0"/>
                      <w:numId w:val="2"/>
                    </w:num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t>ubicación y clasificación del establecimiento,</w:t>
                  </w:r>
                </w:p>
                <w:p w:rsidR="00CF469A" w:rsidRPr="00CF63C5" w:rsidRDefault="00CF469A" w:rsidP="00CF469A">
                  <w:pPr>
                    <w:numPr>
                      <w:ilvl w:val="0"/>
                      <w:numId w:val="2"/>
                    </w:num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t>nombre y RUT del titular,</w:t>
                  </w:r>
                </w:p>
                <w:p w:rsidR="00CF469A" w:rsidRPr="00CF63C5" w:rsidRDefault="00CF469A" w:rsidP="00CF469A">
                  <w:pPr>
                    <w:numPr>
                      <w:ilvl w:val="0"/>
                      <w:numId w:val="2"/>
                    </w:num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t>responsables del establecimiento,</w:t>
                  </w:r>
                </w:p>
                <w:p w:rsidR="00CF469A" w:rsidRPr="00CF63C5" w:rsidRDefault="00CF469A" w:rsidP="00CF469A">
                  <w:pPr>
                    <w:numPr>
                      <w:ilvl w:val="0"/>
                      <w:numId w:val="2"/>
                    </w:num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t>antecedentes de contacto para que el Servicio pueda enviar información.</w:t>
                  </w:r>
                </w:p>
                <w:p w:rsidR="00CF469A" w:rsidRPr="00CF63C5" w:rsidRDefault="00CF469A" w:rsidP="00CF469A">
                  <w:p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t>Al mismo tiempo, </w:t>
                  </w:r>
                  <w:r w:rsidRPr="00CF63C5">
                    <w:rPr>
                      <w:rFonts w:ascii="Arial" w:eastAsia="Times New Roman" w:hAnsi="Arial" w:cs="Arial"/>
                      <w:b/>
                      <w:bCs/>
                      <w:color w:val="000000"/>
                      <w:sz w:val="20"/>
                      <w:szCs w:val="20"/>
                      <w:lang w:eastAsia="es-CL"/>
                    </w:rPr>
                    <w:t>se solicitará</w:t>
                  </w:r>
                  <w:r w:rsidRPr="00CF63C5">
                    <w:rPr>
                      <w:rFonts w:ascii="Arial" w:eastAsia="Times New Roman" w:hAnsi="Arial" w:cs="Arial"/>
                      <w:color w:val="000000"/>
                      <w:sz w:val="20"/>
                      <w:szCs w:val="20"/>
                      <w:lang w:eastAsia="es-CL"/>
                    </w:rPr>
                    <w:t> que el titular o responsable del establecimiento </w:t>
                  </w:r>
                  <w:r w:rsidRPr="00CF63C5">
                    <w:rPr>
                      <w:rFonts w:ascii="Arial" w:eastAsia="Times New Roman" w:hAnsi="Arial" w:cs="Arial"/>
                      <w:b/>
                      <w:bCs/>
                      <w:color w:val="000000"/>
                      <w:sz w:val="20"/>
                      <w:szCs w:val="20"/>
                      <w:lang w:eastAsia="es-CL"/>
                    </w:rPr>
                    <w:t>autorice la publicación de sus antecedentes.</w:t>
                  </w:r>
                </w:p>
                <w:p w:rsidR="00CF469A" w:rsidRPr="00CF63C5" w:rsidRDefault="00CF469A" w:rsidP="00CF469A">
                  <w:p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t>El </w:t>
                  </w:r>
                  <w:r w:rsidRPr="00CF63C5">
                    <w:rPr>
                      <w:rFonts w:ascii="Arial" w:eastAsia="Times New Roman" w:hAnsi="Arial" w:cs="Arial"/>
                      <w:b/>
                      <w:bCs/>
                      <w:color w:val="000000"/>
                      <w:sz w:val="20"/>
                      <w:szCs w:val="20"/>
                      <w:lang w:eastAsia="es-CL"/>
                    </w:rPr>
                    <w:t>original del Formulario</w:t>
                  </w:r>
                  <w:r w:rsidRPr="00CF63C5">
                    <w:rPr>
                      <w:rFonts w:ascii="Arial" w:eastAsia="Times New Roman" w:hAnsi="Arial" w:cs="Arial"/>
                      <w:color w:val="000000"/>
                      <w:sz w:val="20"/>
                      <w:szCs w:val="20"/>
                      <w:lang w:eastAsia="es-CL"/>
                    </w:rPr>
                    <w:t> </w:t>
                  </w:r>
                  <w:r w:rsidRPr="00CF63C5">
                    <w:rPr>
                      <w:rFonts w:ascii="Arial" w:eastAsia="Times New Roman" w:hAnsi="Arial" w:cs="Arial"/>
                      <w:b/>
                      <w:bCs/>
                      <w:color w:val="000000"/>
                      <w:sz w:val="20"/>
                      <w:szCs w:val="20"/>
                      <w:lang w:eastAsia="es-CL"/>
                    </w:rPr>
                    <w:t>de Inscripción de Establecimientos</w:t>
                  </w:r>
                  <w:r w:rsidRPr="00CF63C5">
                    <w:rPr>
                      <w:rFonts w:ascii="Arial" w:eastAsia="Times New Roman" w:hAnsi="Arial" w:cs="Arial"/>
                      <w:color w:val="000000"/>
                      <w:sz w:val="20"/>
                      <w:szCs w:val="20"/>
                      <w:lang w:eastAsia="es-CL"/>
                    </w:rPr>
                    <w:t> queda respaldado en un archivo en la oficina SAG correspondiente a la jurisdicción del establecimiento inscrito. La </w:t>
                  </w:r>
                  <w:r w:rsidRPr="00CF63C5">
                    <w:rPr>
                      <w:rFonts w:ascii="Arial" w:eastAsia="Times New Roman" w:hAnsi="Arial" w:cs="Arial"/>
                      <w:b/>
                      <w:bCs/>
                      <w:color w:val="000000"/>
                      <w:sz w:val="20"/>
                      <w:szCs w:val="20"/>
                      <w:lang w:eastAsia="es-CL"/>
                    </w:rPr>
                    <w:t>copia</w:t>
                  </w:r>
                  <w:r w:rsidRPr="00CF63C5">
                    <w:rPr>
                      <w:rFonts w:ascii="Arial" w:eastAsia="Times New Roman" w:hAnsi="Arial" w:cs="Arial"/>
                      <w:color w:val="000000"/>
                      <w:sz w:val="20"/>
                      <w:szCs w:val="20"/>
                      <w:lang w:eastAsia="es-CL"/>
                    </w:rPr>
                    <w:t> de este Formulario debe ser guardada por los solicitantes como </w:t>
                  </w:r>
                  <w:r w:rsidRPr="00CF63C5">
                    <w:rPr>
                      <w:rFonts w:ascii="Arial" w:eastAsia="Times New Roman" w:hAnsi="Arial" w:cs="Arial"/>
                      <w:b/>
                      <w:bCs/>
                      <w:color w:val="000000"/>
                      <w:sz w:val="20"/>
                      <w:szCs w:val="20"/>
                      <w:lang w:eastAsia="es-CL"/>
                    </w:rPr>
                    <w:t>respaldo</w:t>
                  </w:r>
                  <w:r w:rsidRPr="00CF63C5">
                    <w:rPr>
                      <w:rFonts w:ascii="Arial" w:eastAsia="Times New Roman" w:hAnsi="Arial" w:cs="Arial"/>
                      <w:color w:val="000000"/>
                      <w:sz w:val="20"/>
                      <w:szCs w:val="20"/>
                      <w:lang w:eastAsia="es-CL"/>
                    </w:rPr>
                    <w:t> de su inscripción.</w:t>
                  </w:r>
                </w:p>
                <w:p w:rsidR="00CF469A" w:rsidRPr="00CF63C5" w:rsidRDefault="00CF469A" w:rsidP="00CF469A">
                  <w:p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b/>
                      <w:bCs/>
                      <w:color w:val="000000"/>
                      <w:sz w:val="20"/>
                      <w:szCs w:val="20"/>
                      <w:lang w:eastAsia="es-CL"/>
                    </w:rPr>
                    <w:t>Toda información</w:t>
                  </w:r>
                  <w:r w:rsidRPr="00CF63C5">
                    <w:rPr>
                      <w:rFonts w:ascii="Arial" w:eastAsia="Times New Roman" w:hAnsi="Arial" w:cs="Arial"/>
                      <w:color w:val="000000"/>
                      <w:sz w:val="20"/>
                      <w:szCs w:val="20"/>
                      <w:lang w:eastAsia="es-CL"/>
                    </w:rPr>
                    <w:t> entregada por los titulares y demás participantes del procedimiento es utilizada por el SAG para fines institucionales, ya sea por sí mismo o por terceras personas especialmente contratadas.</w:t>
                  </w:r>
                </w:p>
                <w:p w:rsidR="00CF469A" w:rsidRPr="00CF63C5" w:rsidRDefault="00CF469A" w:rsidP="00CF469A">
                  <w:pPr>
                    <w:spacing w:before="100" w:beforeAutospacing="1" w:after="100" w:afterAutospacing="1" w:line="240" w:lineRule="auto"/>
                    <w:rPr>
                      <w:rFonts w:ascii="Arial" w:eastAsia="Times New Roman" w:hAnsi="Arial" w:cs="Arial"/>
                      <w:color w:val="000000"/>
                      <w:sz w:val="20"/>
                      <w:szCs w:val="20"/>
                      <w:lang w:eastAsia="es-CL"/>
                    </w:rPr>
                  </w:pPr>
                  <w:r w:rsidRPr="00CF63C5">
                    <w:rPr>
                      <w:rFonts w:ascii="Arial" w:eastAsia="Times New Roman" w:hAnsi="Arial" w:cs="Arial"/>
                      <w:b/>
                      <w:bCs/>
                      <w:color w:val="000000"/>
                      <w:sz w:val="20"/>
                      <w:szCs w:val="20"/>
                      <w:lang w:eastAsia="es-CL"/>
                    </w:rPr>
                    <w:t>Si el establecimiento sufre cualquier tipo de transformación</w:t>
                  </w:r>
                  <w:r w:rsidRPr="00CF63C5">
                    <w:rPr>
                      <w:rFonts w:ascii="Arial" w:eastAsia="Times New Roman" w:hAnsi="Arial" w:cs="Arial"/>
                      <w:color w:val="000000"/>
                      <w:sz w:val="20"/>
                      <w:szCs w:val="20"/>
                      <w:lang w:eastAsia="es-CL"/>
                    </w:rPr>
                    <w:t> que altere su condición inicial, el titular del establecimiento o la persona quien él designe, debe </w:t>
                  </w:r>
                  <w:r w:rsidRPr="00CF63C5">
                    <w:rPr>
                      <w:rFonts w:ascii="Arial" w:eastAsia="Times New Roman" w:hAnsi="Arial" w:cs="Arial"/>
                      <w:b/>
                      <w:bCs/>
                      <w:color w:val="000000"/>
                      <w:sz w:val="20"/>
                      <w:szCs w:val="20"/>
                      <w:lang w:eastAsia="es-CL"/>
                    </w:rPr>
                    <w:t>informar del hecho</w:t>
                  </w:r>
                  <w:r w:rsidRPr="00CF63C5">
                    <w:rPr>
                      <w:rFonts w:ascii="Arial" w:eastAsia="Times New Roman" w:hAnsi="Arial" w:cs="Arial"/>
                      <w:color w:val="000000"/>
                      <w:sz w:val="20"/>
                      <w:szCs w:val="20"/>
                      <w:lang w:eastAsia="es-CL"/>
                    </w:rPr>
                    <w:t> en cualquier oficina SAG dentro de los </w:t>
                  </w:r>
                  <w:r w:rsidRPr="00CF63C5">
                    <w:rPr>
                      <w:rFonts w:ascii="Arial" w:eastAsia="Times New Roman" w:hAnsi="Arial" w:cs="Arial"/>
                      <w:b/>
                      <w:bCs/>
                      <w:color w:val="000000"/>
                      <w:sz w:val="20"/>
                      <w:szCs w:val="20"/>
                      <w:lang w:eastAsia="es-CL"/>
                    </w:rPr>
                    <w:t>15 días posteriores</w:t>
                  </w:r>
                  <w:r w:rsidRPr="00CF63C5">
                    <w:rPr>
                      <w:rFonts w:ascii="Arial" w:eastAsia="Times New Roman" w:hAnsi="Arial" w:cs="Arial"/>
                      <w:color w:val="000000"/>
                      <w:sz w:val="20"/>
                      <w:szCs w:val="20"/>
                      <w:lang w:eastAsia="es-CL"/>
                    </w:rPr>
                    <w:t> a su acaecimiento, con el fin de anular o modificar el RUP en el Sistema Oficial de Información Pecuaria (</w:t>
                  </w:r>
                  <w:hyperlink r:id="rId11" w:tgtFrame="_top" w:history="1">
                    <w:r w:rsidRPr="00CF63C5">
                      <w:rPr>
                        <w:rFonts w:ascii="Arial" w:eastAsia="Times New Roman" w:hAnsi="Arial" w:cs="Arial"/>
                        <w:color w:val="0000FF"/>
                        <w:sz w:val="20"/>
                        <w:szCs w:val="20"/>
                        <w:u w:val="single"/>
                        <w:lang w:eastAsia="es-CL"/>
                      </w:rPr>
                      <w:t>SIPEC</w:t>
                    </w:r>
                  </w:hyperlink>
                  <w:r w:rsidRPr="00CF63C5">
                    <w:rPr>
                      <w:rFonts w:ascii="Arial" w:eastAsia="Times New Roman" w:hAnsi="Arial" w:cs="Arial"/>
                      <w:color w:val="000000"/>
                      <w:sz w:val="20"/>
                      <w:szCs w:val="20"/>
                      <w:lang w:eastAsia="es-CL"/>
                    </w:rPr>
                    <w:t>). La transformación del establecimiento dice relación con dejar de ser un establecimiento que cuente con animales.</w:t>
                  </w:r>
                </w:p>
                <w:p w:rsidR="00CF469A" w:rsidRPr="00CF63C5" w:rsidRDefault="00CF469A" w:rsidP="00CF469A">
                  <w:pPr>
                    <w:spacing w:before="100" w:beforeAutospacing="1" w:after="100" w:afterAutospacing="1" w:line="240" w:lineRule="auto"/>
                    <w:rPr>
                      <w:rFonts w:ascii="Arial" w:eastAsia="Times New Roman" w:hAnsi="Arial" w:cs="Arial"/>
                      <w:sz w:val="20"/>
                      <w:szCs w:val="20"/>
                      <w:lang w:eastAsia="es-CL"/>
                    </w:rPr>
                  </w:pPr>
                  <w:r w:rsidRPr="00CF63C5">
                    <w:rPr>
                      <w:rFonts w:ascii="Arial" w:eastAsia="Times New Roman" w:hAnsi="Arial" w:cs="Arial"/>
                      <w:color w:val="000000"/>
                      <w:sz w:val="20"/>
                      <w:szCs w:val="20"/>
                      <w:lang w:eastAsia="es-CL"/>
                    </w:rPr>
                    <w:t>El Servicio puede celebrar </w:t>
                  </w:r>
                  <w:r w:rsidRPr="00CF63C5">
                    <w:rPr>
                      <w:rFonts w:ascii="Arial" w:eastAsia="Times New Roman" w:hAnsi="Arial" w:cs="Arial"/>
                      <w:b/>
                      <w:bCs/>
                      <w:color w:val="000000"/>
                      <w:sz w:val="20"/>
                      <w:szCs w:val="20"/>
                      <w:lang w:eastAsia="es-CL"/>
                    </w:rPr>
                    <w:t>convenios</w:t>
                  </w:r>
                  <w:r w:rsidRPr="00CF63C5">
                    <w:rPr>
                      <w:rFonts w:ascii="Arial" w:eastAsia="Times New Roman" w:hAnsi="Arial" w:cs="Arial"/>
                      <w:color w:val="000000"/>
                      <w:sz w:val="20"/>
                      <w:szCs w:val="20"/>
                      <w:lang w:eastAsia="es-CL"/>
                    </w:rPr>
                    <w:t> con personas naturales o jurídicas, públicas o privadas, nacionales o extranjeras para </w:t>
                  </w:r>
                  <w:r w:rsidRPr="00CF63C5">
                    <w:rPr>
                      <w:rFonts w:ascii="Arial" w:eastAsia="Times New Roman" w:hAnsi="Arial" w:cs="Arial"/>
                      <w:b/>
                      <w:bCs/>
                      <w:color w:val="000000"/>
                      <w:sz w:val="20"/>
                      <w:szCs w:val="20"/>
                      <w:lang w:eastAsia="es-CL"/>
                    </w:rPr>
                    <w:t>externalizar servicios o exigencias</w:t>
                  </w:r>
                  <w:r w:rsidRPr="00CF63C5">
                    <w:rPr>
                      <w:rFonts w:ascii="Arial" w:eastAsia="Times New Roman" w:hAnsi="Arial" w:cs="Arial"/>
                      <w:color w:val="000000"/>
                      <w:sz w:val="20"/>
                      <w:szCs w:val="20"/>
                      <w:lang w:eastAsia="es-CL"/>
                    </w:rPr>
                    <w:t xml:space="preserve"> del </w:t>
                  </w:r>
                  <w:proofErr w:type="spellStart"/>
                  <w:r w:rsidRPr="00CF63C5">
                    <w:rPr>
                      <w:rFonts w:ascii="Arial" w:eastAsia="Times New Roman" w:hAnsi="Arial" w:cs="Arial"/>
                      <w:color w:val="000000"/>
                      <w:sz w:val="20"/>
                      <w:szCs w:val="20"/>
                      <w:lang w:eastAsia="es-CL"/>
                    </w:rPr>
                    <w:t>Porgrama</w:t>
                  </w:r>
                  <w:proofErr w:type="spellEnd"/>
                  <w:r w:rsidRPr="00CF63C5">
                    <w:rPr>
                      <w:rFonts w:ascii="Arial" w:eastAsia="Times New Roman" w:hAnsi="Arial" w:cs="Arial"/>
                      <w:color w:val="000000"/>
                      <w:sz w:val="20"/>
                      <w:szCs w:val="20"/>
                      <w:lang w:eastAsia="es-CL"/>
                    </w:rPr>
                    <w:t xml:space="preserve"> Oficial de Trazabilidad Sanitaria. Además, el SAG puede establecer </w:t>
                  </w:r>
                  <w:r w:rsidRPr="00CF63C5">
                    <w:rPr>
                      <w:rFonts w:ascii="Arial" w:eastAsia="Times New Roman" w:hAnsi="Arial" w:cs="Arial"/>
                      <w:b/>
                      <w:bCs/>
                      <w:color w:val="000000"/>
                      <w:sz w:val="20"/>
                      <w:szCs w:val="20"/>
                      <w:lang w:eastAsia="es-CL"/>
                    </w:rPr>
                    <w:t>acuerdos o convenios</w:t>
                  </w:r>
                  <w:r w:rsidRPr="00CF63C5">
                    <w:rPr>
                      <w:rFonts w:ascii="Arial" w:eastAsia="Times New Roman" w:hAnsi="Arial" w:cs="Arial"/>
                      <w:color w:val="000000"/>
                      <w:sz w:val="20"/>
                      <w:szCs w:val="20"/>
                      <w:lang w:eastAsia="es-CL"/>
                    </w:rPr>
                    <w:t> con instituciones públicas o privadas, personas naturales o jurídicas para la </w:t>
                  </w:r>
                  <w:r w:rsidRPr="00CF63C5">
                    <w:rPr>
                      <w:rFonts w:ascii="Arial" w:eastAsia="Times New Roman" w:hAnsi="Arial" w:cs="Arial"/>
                      <w:b/>
                      <w:bCs/>
                      <w:color w:val="000000"/>
                      <w:sz w:val="20"/>
                      <w:szCs w:val="20"/>
                      <w:lang w:eastAsia="es-CL"/>
                    </w:rPr>
                    <w:t>distribución o retiro</w:t>
                  </w:r>
                  <w:r w:rsidRPr="00CF63C5">
                    <w:rPr>
                      <w:rFonts w:ascii="Arial" w:eastAsia="Times New Roman" w:hAnsi="Arial" w:cs="Arial"/>
                      <w:color w:val="000000"/>
                      <w:sz w:val="20"/>
                      <w:szCs w:val="20"/>
                      <w:lang w:eastAsia="es-CL"/>
                    </w:rPr>
                    <w:t> del Formulario de Inscripción de Establecimientos.</w:t>
                  </w:r>
                </w:p>
              </w:tc>
            </w:tr>
          </w:tbl>
          <w:p w:rsidR="00CF469A" w:rsidRPr="00CF63C5" w:rsidRDefault="00CF469A" w:rsidP="00CF469A">
            <w:pPr>
              <w:spacing w:after="0" w:line="240" w:lineRule="auto"/>
              <w:rPr>
                <w:rFonts w:ascii="Arial" w:eastAsia="Times New Roman" w:hAnsi="Arial" w:cs="Arial"/>
                <w:sz w:val="20"/>
                <w:szCs w:val="20"/>
                <w:lang w:eastAsia="es-CL"/>
              </w:rPr>
            </w:pPr>
          </w:p>
        </w:tc>
      </w:tr>
    </w:tbl>
    <w:p w:rsidR="00CF469A" w:rsidRPr="00CF63C5" w:rsidRDefault="00CF469A" w:rsidP="00A85468">
      <w:pPr>
        <w:rPr>
          <w:rFonts w:ascii="Arial" w:hAnsi="Arial" w:cs="Arial"/>
          <w:sz w:val="20"/>
          <w:szCs w:val="20"/>
        </w:rPr>
      </w:pPr>
    </w:p>
    <w:p w:rsidR="001348DE" w:rsidRPr="001348DE" w:rsidRDefault="001348DE" w:rsidP="001348DE">
      <w:pPr>
        <w:shd w:val="clear" w:color="auto" w:fill="FFFFFF"/>
        <w:spacing w:after="0" w:line="240" w:lineRule="auto"/>
        <w:rPr>
          <w:rFonts w:ascii="Arial" w:eastAsia="Times New Roman" w:hAnsi="Arial" w:cs="Arial"/>
          <w:b/>
          <w:bCs/>
          <w:color w:val="2C69A5"/>
          <w:sz w:val="20"/>
          <w:szCs w:val="20"/>
          <w:lang w:eastAsia="es-CL"/>
        </w:rPr>
      </w:pPr>
      <w:r w:rsidRPr="001348DE">
        <w:rPr>
          <w:rFonts w:ascii="Arial" w:eastAsia="Times New Roman" w:hAnsi="Arial" w:cs="Arial"/>
          <w:b/>
          <w:bCs/>
          <w:color w:val="2C69A5"/>
          <w:sz w:val="20"/>
          <w:szCs w:val="20"/>
          <w:lang w:eastAsia="es-CL"/>
        </w:rPr>
        <w:t>Región Metropolitana</w:t>
      </w:r>
    </w:p>
    <w:tbl>
      <w:tblPr>
        <w:tblW w:w="5000" w:type="pct"/>
        <w:jc w:val="center"/>
        <w:tblCellSpacing w:w="0" w:type="dxa"/>
        <w:shd w:val="clear" w:color="auto" w:fill="FFFFFF"/>
        <w:tblCellMar>
          <w:top w:w="75" w:type="dxa"/>
          <w:left w:w="75" w:type="dxa"/>
          <w:bottom w:w="75" w:type="dxa"/>
          <w:right w:w="75" w:type="dxa"/>
        </w:tblCellMar>
        <w:tblLook w:val="04A0" w:firstRow="1" w:lastRow="0" w:firstColumn="1" w:lastColumn="0" w:noHBand="0" w:noVBand="1"/>
      </w:tblPr>
      <w:tblGrid>
        <w:gridCol w:w="712"/>
        <w:gridCol w:w="1738"/>
        <w:gridCol w:w="1750"/>
        <w:gridCol w:w="1301"/>
        <w:gridCol w:w="1421"/>
        <w:gridCol w:w="1116"/>
        <w:gridCol w:w="42"/>
        <w:gridCol w:w="530"/>
        <w:gridCol w:w="378"/>
      </w:tblGrid>
      <w:tr w:rsidR="00CF63C5" w:rsidRPr="001348DE" w:rsidTr="001348DE">
        <w:trPr>
          <w:tblCellSpacing w:w="0" w:type="dxa"/>
          <w:jc w:val="center"/>
        </w:trPr>
        <w:tc>
          <w:tcPr>
            <w:tcW w:w="0" w:type="auto"/>
            <w:gridSpan w:val="2"/>
            <w:shd w:val="clear" w:color="auto" w:fill="197510"/>
            <w:hideMark/>
          </w:tcPr>
          <w:p w:rsidR="001348DE" w:rsidRPr="001348DE" w:rsidRDefault="001348DE" w:rsidP="001348DE">
            <w:pPr>
              <w:spacing w:after="0" w:line="240" w:lineRule="auto"/>
              <w:rPr>
                <w:rFonts w:ascii="Arial" w:eastAsia="Times New Roman" w:hAnsi="Arial" w:cs="Arial"/>
                <w:b/>
                <w:bCs/>
                <w:color w:val="FFFFFF"/>
                <w:sz w:val="20"/>
                <w:szCs w:val="20"/>
                <w:lang w:eastAsia="es-CL"/>
              </w:rPr>
            </w:pPr>
            <w:r w:rsidRPr="001348DE">
              <w:rPr>
                <w:rFonts w:ascii="Arial" w:eastAsia="Times New Roman" w:hAnsi="Arial" w:cs="Arial"/>
                <w:b/>
                <w:bCs/>
                <w:color w:val="FFFFFF"/>
                <w:sz w:val="20"/>
                <w:szCs w:val="20"/>
                <w:lang w:eastAsia="es-CL"/>
              </w:rPr>
              <w:t>Oficina</w:t>
            </w:r>
          </w:p>
        </w:tc>
        <w:tc>
          <w:tcPr>
            <w:tcW w:w="0" w:type="auto"/>
            <w:shd w:val="clear" w:color="auto" w:fill="197510"/>
            <w:hideMark/>
          </w:tcPr>
          <w:p w:rsidR="001348DE" w:rsidRPr="001348DE" w:rsidRDefault="001348DE" w:rsidP="001348DE">
            <w:pPr>
              <w:spacing w:after="0" w:line="240" w:lineRule="auto"/>
              <w:rPr>
                <w:rFonts w:ascii="Arial" w:eastAsia="Times New Roman" w:hAnsi="Arial" w:cs="Arial"/>
                <w:b/>
                <w:bCs/>
                <w:color w:val="FFFFFF"/>
                <w:sz w:val="20"/>
                <w:szCs w:val="20"/>
                <w:lang w:eastAsia="es-CL"/>
              </w:rPr>
            </w:pPr>
            <w:r w:rsidRPr="001348DE">
              <w:rPr>
                <w:rFonts w:ascii="Arial" w:eastAsia="Times New Roman" w:hAnsi="Arial" w:cs="Arial"/>
                <w:b/>
                <w:bCs/>
                <w:color w:val="FFFFFF"/>
                <w:sz w:val="20"/>
                <w:szCs w:val="20"/>
                <w:lang w:eastAsia="es-CL"/>
              </w:rPr>
              <w:t>Dirección</w:t>
            </w:r>
          </w:p>
        </w:tc>
        <w:tc>
          <w:tcPr>
            <w:tcW w:w="0" w:type="auto"/>
            <w:shd w:val="clear" w:color="auto" w:fill="197510"/>
            <w:hideMark/>
          </w:tcPr>
          <w:p w:rsidR="001348DE" w:rsidRPr="001348DE" w:rsidRDefault="001348DE" w:rsidP="001348DE">
            <w:pPr>
              <w:spacing w:after="0" w:line="240" w:lineRule="auto"/>
              <w:rPr>
                <w:rFonts w:ascii="Arial" w:eastAsia="Times New Roman" w:hAnsi="Arial" w:cs="Arial"/>
                <w:b/>
                <w:bCs/>
                <w:color w:val="FFFFFF"/>
                <w:sz w:val="20"/>
                <w:szCs w:val="20"/>
                <w:lang w:eastAsia="es-CL"/>
              </w:rPr>
            </w:pPr>
            <w:r w:rsidRPr="001348DE">
              <w:rPr>
                <w:rFonts w:ascii="Arial" w:eastAsia="Times New Roman" w:hAnsi="Arial" w:cs="Arial"/>
                <w:b/>
                <w:bCs/>
                <w:color w:val="FFFFFF"/>
                <w:sz w:val="20"/>
                <w:szCs w:val="20"/>
                <w:lang w:eastAsia="es-CL"/>
              </w:rPr>
              <w:t>Comuna</w:t>
            </w:r>
          </w:p>
        </w:tc>
        <w:tc>
          <w:tcPr>
            <w:tcW w:w="0" w:type="auto"/>
            <w:shd w:val="clear" w:color="auto" w:fill="197510"/>
            <w:hideMark/>
          </w:tcPr>
          <w:p w:rsidR="001348DE" w:rsidRPr="001348DE" w:rsidRDefault="001348DE" w:rsidP="001348DE">
            <w:pPr>
              <w:spacing w:after="0" w:line="240" w:lineRule="auto"/>
              <w:rPr>
                <w:rFonts w:ascii="Arial" w:eastAsia="Times New Roman" w:hAnsi="Arial" w:cs="Arial"/>
                <w:b/>
                <w:bCs/>
                <w:color w:val="FFFFFF"/>
                <w:sz w:val="20"/>
                <w:szCs w:val="20"/>
                <w:lang w:eastAsia="es-CL"/>
              </w:rPr>
            </w:pPr>
            <w:r w:rsidRPr="001348DE">
              <w:rPr>
                <w:rFonts w:ascii="Arial" w:eastAsia="Times New Roman" w:hAnsi="Arial" w:cs="Arial"/>
                <w:b/>
                <w:bCs/>
                <w:color w:val="FFFFFF"/>
                <w:sz w:val="20"/>
                <w:szCs w:val="20"/>
                <w:lang w:eastAsia="es-CL"/>
              </w:rPr>
              <w:t>Correo electrónico</w:t>
            </w:r>
          </w:p>
        </w:tc>
        <w:tc>
          <w:tcPr>
            <w:tcW w:w="0" w:type="auto"/>
            <w:shd w:val="clear" w:color="auto" w:fill="197510"/>
            <w:hideMark/>
          </w:tcPr>
          <w:p w:rsidR="001348DE" w:rsidRPr="001348DE" w:rsidRDefault="001348DE" w:rsidP="001348DE">
            <w:pPr>
              <w:spacing w:after="0" w:line="240" w:lineRule="auto"/>
              <w:rPr>
                <w:rFonts w:ascii="Arial" w:eastAsia="Times New Roman" w:hAnsi="Arial" w:cs="Arial"/>
                <w:b/>
                <w:bCs/>
                <w:color w:val="FFFFFF"/>
                <w:sz w:val="20"/>
                <w:szCs w:val="20"/>
                <w:lang w:eastAsia="es-CL"/>
              </w:rPr>
            </w:pPr>
            <w:r w:rsidRPr="001348DE">
              <w:rPr>
                <w:rFonts w:ascii="Arial" w:eastAsia="Times New Roman" w:hAnsi="Arial" w:cs="Arial"/>
                <w:b/>
                <w:bCs/>
                <w:color w:val="FFFFFF"/>
                <w:sz w:val="20"/>
                <w:szCs w:val="20"/>
                <w:lang w:eastAsia="es-CL"/>
              </w:rPr>
              <w:t>Teléfonos</w:t>
            </w:r>
          </w:p>
        </w:tc>
        <w:tc>
          <w:tcPr>
            <w:tcW w:w="0" w:type="auto"/>
            <w:gridSpan w:val="3"/>
            <w:shd w:val="clear" w:color="auto" w:fill="197510"/>
            <w:hideMark/>
          </w:tcPr>
          <w:p w:rsidR="001348DE" w:rsidRPr="001348DE" w:rsidRDefault="001348DE" w:rsidP="001348DE">
            <w:pPr>
              <w:spacing w:after="0" w:line="240" w:lineRule="auto"/>
              <w:rPr>
                <w:rFonts w:ascii="Arial" w:eastAsia="Times New Roman" w:hAnsi="Arial" w:cs="Arial"/>
                <w:b/>
                <w:bCs/>
                <w:color w:val="FFFFFF"/>
                <w:sz w:val="20"/>
                <w:szCs w:val="20"/>
                <w:lang w:eastAsia="es-CL"/>
              </w:rPr>
            </w:pPr>
            <w:r w:rsidRPr="001348DE">
              <w:rPr>
                <w:rFonts w:ascii="Arial" w:eastAsia="Times New Roman" w:hAnsi="Arial" w:cs="Arial"/>
                <w:b/>
                <w:bCs/>
                <w:color w:val="FFFFFF"/>
                <w:sz w:val="20"/>
                <w:szCs w:val="20"/>
                <w:lang w:eastAsia="es-CL"/>
              </w:rPr>
              <w:t>Fax</w:t>
            </w:r>
          </w:p>
        </w:tc>
      </w:tr>
      <w:tr w:rsidR="00CF63C5" w:rsidRPr="001348DE" w:rsidTr="00CF63C5">
        <w:trPr>
          <w:tblCellSpacing w:w="0" w:type="dxa"/>
          <w:jc w:val="center"/>
        </w:trPr>
        <w:tc>
          <w:tcPr>
            <w:tcW w:w="0" w:type="auto"/>
            <w:gridSpan w:val="2"/>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DIRECCION REGIONAL METROPOLITANA</w:t>
            </w:r>
          </w:p>
        </w:tc>
        <w:tc>
          <w:tcPr>
            <w:tcW w:w="0" w:type="auto"/>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AV. PORTALES 3396</w:t>
            </w:r>
          </w:p>
        </w:tc>
        <w:tc>
          <w:tcPr>
            <w:tcW w:w="0" w:type="auto"/>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EST CENTRAL</w:t>
            </w:r>
          </w:p>
        </w:tc>
        <w:tc>
          <w:tcPr>
            <w:tcW w:w="0" w:type="auto"/>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p>
        </w:tc>
        <w:tc>
          <w:tcPr>
            <w:tcW w:w="1493" w:type="dxa"/>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            (2) 6764000      </w:t>
            </w:r>
          </w:p>
        </w:tc>
        <w:tc>
          <w:tcPr>
            <w:tcW w:w="1165" w:type="dxa"/>
            <w:gridSpan w:val="3"/>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            (2) 6817751      </w:t>
            </w:r>
          </w:p>
        </w:tc>
      </w:tr>
      <w:tr w:rsidR="00CF63C5" w:rsidRPr="001348DE" w:rsidTr="00CF63C5">
        <w:trPr>
          <w:tblCellSpacing w:w="0" w:type="dxa"/>
          <w:jc w:val="center"/>
        </w:trPr>
        <w:tc>
          <w:tcPr>
            <w:tcW w:w="0" w:type="auto"/>
            <w:gridSpan w:val="2"/>
            <w:shd w:val="clear" w:color="auto" w:fill="EFEFE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OFICINA MAIPO</w:t>
            </w:r>
          </w:p>
        </w:tc>
        <w:tc>
          <w:tcPr>
            <w:tcW w:w="0" w:type="auto"/>
            <w:shd w:val="clear" w:color="auto" w:fill="EFEFE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FREIRE N° 473 OF. 206</w:t>
            </w:r>
          </w:p>
        </w:tc>
        <w:tc>
          <w:tcPr>
            <w:tcW w:w="0" w:type="auto"/>
            <w:shd w:val="clear" w:color="auto" w:fill="EFEFE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SAN BERNARDO</w:t>
            </w:r>
          </w:p>
        </w:tc>
        <w:tc>
          <w:tcPr>
            <w:tcW w:w="0" w:type="auto"/>
            <w:shd w:val="clear" w:color="auto" w:fill="EFEFEF"/>
            <w:hideMark/>
          </w:tcPr>
          <w:p w:rsidR="001348DE" w:rsidRPr="001348DE" w:rsidRDefault="001348DE" w:rsidP="001348DE">
            <w:pPr>
              <w:spacing w:after="0" w:line="240" w:lineRule="auto"/>
              <w:rPr>
                <w:rFonts w:ascii="Arial" w:eastAsia="Times New Roman" w:hAnsi="Arial" w:cs="Arial"/>
                <w:color w:val="000000"/>
                <w:sz w:val="20"/>
                <w:szCs w:val="20"/>
                <w:lang w:eastAsia="es-CL"/>
              </w:rPr>
            </w:pPr>
          </w:p>
        </w:tc>
        <w:tc>
          <w:tcPr>
            <w:tcW w:w="1493" w:type="dxa"/>
            <w:shd w:val="clear" w:color="auto" w:fill="EFEFE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            (2) 8581851       -</w:t>
            </w:r>
          </w:p>
        </w:tc>
        <w:tc>
          <w:tcPr>
            <w:tcW w:w="1165" w:type="dxa"/>
            <w:gridSpan w:val="3"/>
            <w:shd w:val="clear" w:color="auto" w:fill="EFEFE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            (2) 8592051      </w:t>
            </w:r>
          </w:p>
        </w:tc>
      </w:tr>
      <w:tr w:rsidR="00CF63C5" w:rsidRPr="001348DE" w:rsidTr="00CF63C5">
        <w:trPr>
          <w:tblCellSpacing w:w="0" w:type="dxa"/>
          <w:jc w:val="center"/>
        </w:trPr>
        <w:tc>
          <w:tcPr>
            <w:tcW w:w="0" w:type="auto"/>
            <w:gridSpan w:val="2"/>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OFICINA TALAGANTE</w:t>
            </w:r>
          </w:p>
        </w:tc>
        <w:tc>
          <w:tcPr>
            <w:tcW w:w="0" w:type="auto"/>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ENRIQUE ALCALDE N° 914</w:t>
            </w:r>
          </w:p>
        </w:tc>
        <w:tc>
          <w:tcPr>
            <w:tcW w:w="0" w:type="auto"/>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TALAGANTE</w:t>
            </w:r>
          </w:p>
        </w:tc>
        <w:tc>
          <w:tcPr>
            <w:tcW w:w="0" w:type="auto"/>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p>
        </w:tc>
        <w:tc>
          <w:tcPr>
            <w:tcW w:w="1493" w:type="dxa"/>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            (2) 8151221      </w:t>
            </w:r>
          </w:p>
        </w:tc>
        <w:tc>
          <w:tcPr>
            <w:tcW w:w="1165" w:type="dxa"/>
            <w:gridSpan w:val="3"/>
            <w:shd w:val="clear" w:color="auto" w:fill="FFFFFF"/>
            <w:hideMark/>
          </w:tcPr>
          <w:p w:rsidR="001348DE" w:rsidRPr="001348DE" w:rsidRDefault="001348DE" w:rsidP="001348DE">
            <w:pPr>
              <w:spacing w:after="0" w:line="240" w:lineRule="auto"/>
              <w:rPr>
                <w:rFonts w:ascii="Arial" w:eastAsia="Times New Roman" w:hAnsi="Arial" w:cs="Arial"/>
                <w:color w:val="000000"/>
                <w:sz w:val="20"/>
                <w:szCs w:val="20"/>
                <w:lang w:eastAsia="es-CL"/>
              </w:rPr>
            </w:pPr>
            <w:r w:rsidRPr="001348DE">
              <w:rPr>
                <w:rFonts w:ascii="Arial" w:eastAsia="Times New Roman" w:hAnsi="Arial" w:cs="Arial"/>
                <w:color w:val="000000"/>
                <w:sz w:val="20"/>
                <w:szCs w:val="20"/>
                <w:lang w:eastAsia="es-CL"/>
              </w:rPr>
              <w:t>            (2) 8151221      </w:t>
            </w:r>
          </w:p>
        </w:tc>
      </w:tr>
      <w:tr w:rsidR="00CF63C5" w:rsidRPr="00CF63C5" w:rsidTr="00CF63C5">
        <w:tblPrEx>
          <w:jc w:val="left"/>
          <w:shd w:val="clear" w:color="auto" w:fill="auto"/>
          <w:tblCellMar>
            <w:top w:w="0" w:type="dxa"/>
            <w:left w:w="0" w:type="dxa"/>
            <w:bottom w:w="0" w:type="dxa"/>
            <w:right w:w="0" w:type="dxa"/>
          </w:tblCellMar>
        </w:tblPrEx>
        <w:trPr>
          <w:gridBefore w:val="1"/>
          <w:gridAfter w:val="1"/>
          <w:wAfter w:w="75" w:type="dxa"/>
          <w:tblCellSpacing w:w="0" w:type="dxa"/>
        </w:trPr>
        <w:tc>
          <w:tcPr>
            <w:tcW w:w="0" w:type="auto"/>
            <w:gridSpan w:val="6"/>
            <w:tcMar>
              <w:top w:w="225" w:type="dxa"/>
              <w:left w:w="0" w:type="dxa"/>
              <w:bottom w:w="0" w:type="dxa"/>
              <w:right w:w="0" w:type="dxa"/>
            </w:tcMar>
            <w:hideMark/>
          </w:tcPr>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7341"/>
            </w:tblGrid>
            <w:tr w:rsidR="00CF63C5" w:rsidRPr="00CF63C5">
              <w:trPr>
                <w:tblCellSpacing w:w="0" w:type="dxa"/>
              </w:trPr>
              <w:tc>
                <w:tcPr>
                  <w:tcW w:w="0" w:type="auto"/>
                  <w:hideMark/>
                </w:tcPr>
                <w:p w:rsidR="00CF63C5" w:rsidRPr="00CF63C5" w:rsidRDefault="00CF63C5" w:rsidP="00CF63C5">
                  <w:pPr>
                    <w:spacing w:after="0" w:line="240" w:lineRule="auto"/>
                    <w:rPr>
                      <w:rFonts w:ascii="Arial" w:eastAsia="Times New Roman" w:hAnsi="Arial" w:cs="Arial"/>
                      <w:b/>
                      <w:bCs/>
                      <w:color w:val="2C69A5"/>
                      <w:sz w:val="20"/>
                      <w:szCs w:val="20"/>
                      <w:lang w:eastAsia="es-CL"/>
                    </w:rPr>
                  </w:pPr>
                  <w:r w:rsidRPr="00CF63C5">
                    <w:rPr>
                      <w:rFonts w:ascii="Arial" w:eastAsia="Times New Roman" w:hAnsi="Arial" w:cs="Arial"/>
                      <w:b/>
                      <w:bCs/>
                      <w:color w:val="2C69A5"/>
                      <w:sz w:val="20"/>
                      <w:szCs w:val="20"/>
                      <w:lang w:eastAsia="es-CL"/>
                    </w:rPr>
                    <w:t>Región de Valparaíso</w:t>
                  </w:r>
                </w:p>
                <w:tbl>
                  <w:tblPr>
                    <w:tblW w:w="5000" w:type="pct"/>
                    <w:jc w:val="center"/>
                    <w:tblCellSpacing w:w="0" w:type="dxa"/>
                    <w:tblCellMar>
                      <w:top w:w="75" w:type="dxa"/>
                      <w:left w:w="75" w:type="dxa"/>
                      <w:bottom w:w="75" w:type="dxa"/>
                      <w:right w:w="75" w:type="dxa"/>
                    </w:tblCellMar>
                    <w:tblLook w:val="04A0" w:firstRow="1" w:lastRow="0" w:firstColumn="1" w:lastColumn="0" w:noHBand="0" w:noVBand="1"/>
                  </w:tblPr>
                  <w:tblGrid>
                    <w:gridCol w:w="1088"/>
                    <w:gridCol w:w="1072"/>
                    <w:gridCol w:w="1089"/>
                    <w:gridCol w:w="2144"/>
                    <w:gridCol w:w="974"/>
                    <w:gridCol w:w="974"/>
                  </w:tblGrid>
                  <w:tr w:rsidR="00CF63C5" w:rsidRPr="00CF63C5">
                    <w:trPr>
                      <w:tblCellSpacing w:w="0" w:type="dxa"/>
                      <w:jc w:val="center"/>
                    </w:trPr>
                    <w:tc>
                      <w:tcPr>
                        <w:tcW w:w="0" w:type="auto"/>
                        <w:shd w:val="clear" w:color="auto" w:fill="197510"/>
                        <w:hideMark/>
                      </w:tcPr>
                      <w:p w:rsidR="00CF63C5" w:rsidRPr="00CF63C5" w:rsidRDefault="00CF63C5" w:rsidP="00CF63C5">
                        <w:pPr>
                          <w:spacing w:after="0" w:line="240" w:lineRule="auto"/>
                          <w:rPr>
                            <w:rFonts w:ascii="Arial" w:eastAsia="Times New Roman" w:hAnsi="Arial" w:cs="Arial"/>
                            <w:b/>
                            <w:bCs/>
                            <w:color w:val="FFFFFF"/>
                            <w:sz w:val="20"/>
                            <w:szCs w:val="20"/>
                            <w:lang w:eastAsia="es-CL"/>
                          </w:rPr>
                        </w:pPr>
                        <w:r w:rsidRPr="00CF63C5">
                          <w:rPr>
                            <w:rFonts w:ascii="Arial" w:eastAsia="Times New Roman" w:hAnsi="Arial" w:cs="Arial"/>
                            <w:b/>
                            <w:bCs/>
                            <w:color w:val="FFFFFF"/>
                            <w:sz w:val="20"/>
                            <w:szCs w:val="20"/>
                            <w:lang w:eastAsia="es-CL"/>
                          </w:rPr>
                          <w:t>Oficina</w:t>
                        </w:r>
                      </w:p>
                    </w:tc>
                    <w:tc>
                      <w:tcPr>
                        <w:tcW w:w="0" w:type="auto"/>
                        <w:shd w:val="clear" w:color="auto" w:fill="197510"/>
                        <w:hideMark/>
                      </w:tcPr>
                      <w:p w:rsidR="00CF63C5" w:rsidRPr="00CF63C5" w:rsidRDefault="00CF63C5" w:rsidP="00CF63C5">
                        <w:pPr>
                          <w:spacing w:after="0" w:line="240" w:lineRule="auto"/>
                          <w:rPr>
                            <w:rFonts w:ascii="Arial" w:eastAsia="Times New Roman" w:hAnsi="Arial" w:cs="Arial"/>
                            <w:b/>
                            <w:bCs/>
                            <w:color w:val="FFFFFF"/>
                            <w:sz w:val="20"/>
                            <w:szCs w:val="20"/>
                            <w:lang w:eastAsia="es-CL"/>
                          </w:rPr>
                        </w:pPr>
                        <w:r w:rsidRPr="00CF63C5">
                          <w:rPr>
                            <w:rFonts w:ascii="Arial" w:eastAsia="Times New Roman" w:hAnsi="Arial" w:cs="Arial"/>
                            <w:b/>
                            <w:bCs/>
                            <w:color w:val="FFFFFF"/>
                            <w:sz w:val="20"/>
                            <w:szCs w:val="20"/>
                            <w:lang w:eastAsia="es-CL"/>
                          </w:rPr>
                          <w:t>Dirección</w:t>
                        </w:r>
                      </w:p>
                    </w:tc>
                    <w:tc>
                      <w:tcPr>
                        <w:tcW w:w="0" w:type="auto"/>
                        <w:shd w:val="clear" w:color="auto" w:fill="197510"/>
                        <w:hideMark/>
                      </w:tcPr>
                      <w:p w:rsidR="00CF63C5" w:rsidRPr="00CF63C5" w:rsidRDefault="00CF63C5" w:rsidP="00CF63C5">
                        <w:pPr>
                          <w:spacing w:after="0" w:line="240" w:lineRule="auto"/>
                          <w:rPr>
                            <w:rFonts w:ascii="Arial" w:eastAsia="Times New Roman" w:hAnsi="Arial" w:cs="Arial"/>
                            <w:b/>
                            <w:bCs/>
                            <w:color w:val="FFFFFF"/>
                            <w:sz w:val="20"/>
                            <w:szCs w:val="20"/>
                            <w:lang w:eastAsia="es-CL"/>
                          </w:rPr>
                        </w:pPr>
                        <w:r w:rsidRPr="00CF63C5">
                          <w:rPr>
                            <w:rFonts w:ascii="Arial" w:eastAsia="Times New Roman" w:hAnsi="Arial" w:cs="Arial"/>
                            <w:b/>
                            <w:bCs/>
                            <w:color w:val="FFFFFF"/>
                            <w:sz w:val="20"/>
                            <w:szCs w:val="20"/>
                            <w:lang w:eastAsia="es-CL"/>
                          </w:rPr>
                          <w:t>Comuna</w:t>
                        </w:r>
                      </w:p>
                    </w:tc>
                    <w:tc>
                      <w:tcPr>
                        <w:tcW w:w="0" w:type="auto"/>
                        <w:shd w:val="clear" w:color="auto" w:fill="197510"/>
                        <w:hideMark/>
                      </w:tcPr>
                      <w:p w:rsidR="00CF63C5" w:rsidRPr="00CF63C5" w:rsidRDefault="00CF63C5" w:rsidP="00CF63C5">
                        <w:pPr>
                          <w:spacing w:after="0" w:line="240" w:lineRule="auto"/>
                          <w:rPr>
                            <w:rFonts w:ascii="Arial" w:eastAsia="Times New Roman" w:hAnsi="Arial" w:cs="Arial"/>
                            <w:b/>
                            <w:bCs/>
                            <w:color w:val="FFFFFF"/>
                            <w:sz w:val="20"/>
                            <w:szCs w:val="20"/>
                            <w:lang w:eastAsia="es-CL"/>
                          </w:rPr>
                        </w:pPr>
                        <w:r w:rsidRPr="00CF63C5">
                          <w:rPr>
                            <w:rFonts w:ascii="Arial" w:eastAsia="Times New Roman" w:hAnsi="Arial" w:cs="Arial"/>
                            <w:b/>
                            <w:bCs/>
                            <w:color w:val="FFFFFF"/>
                            <w:sz w:val="20"/>
                            <w:szCs w:val="20"/>
                            <w:lang w:eastAsia="es-CL"/>
                          </w:rPr>
                          <w:t>Correo electrónico</w:t>
                        </w:r>
                      </w:p>
                    </w:tc>
                    <w:tc>
                      <w:tcPr>
                        <w:tcW w:w="0" w:type="auto"/>
                        <w:shd w:val="clear" w:color="auto" w:fill="197510"/>
                        <w:hideMark/>
                      </w:tcPr>
                      <w:p w:rsidR="00CF63C5" w:rsidRPr="00CF63C5" w:rsidRDefault="00CF63C5" w:rsidP="00CF63C5">
                        <w:pPr>
                          <w:spacing w:after="0" w:line="240" w:lineRule="auto"/>
                          <w:rPr>
                            <w:rFonts w:ascii="Arial" w:eastAsia="Times New Roman" w:hAnsi="Arial" w:cs="Arial"/>
                            <w:b/>
                            <w:bCs/>
                            <w:color w:val="FFFFFF"/>
                            <w:sz w:val="20"/>
                            <w:szCs w:val="20"/>
                            <w:lang w:eastAsia="es-CL"/>
                          </w:rPr>
                        </w:pPr>
                        <w:r w:rsidRPr="00CF63C5">
                          <w:rPr>
                            <w:rFonts w:ascii="Arial" w:eastAsia="Times New Roman" w:hAnsi="Arial" w:cs="Arial"/>
                            <w:b/>
                            <w:bCs/>
                            <w:color w:val="FFFFFF"/>
                            <w:sz w:val="20"/>
                            <w:szCs w:val="20"/>
                            <w:lang w:eastAsia="es-CL"/>
                          </w:rPr>
                          <w:t>Teléfon</w:t>
                        </w:r>
                        <w:r w:rsidRPr="00CF63C5">
                          <w:rPr>
                            <w:rFonts w:ascii="Arial" w:eastAsia="Times New Roman" w:hAnsi="Arial" w:cs="Arial"/>
                            <w:b/>
                            <w:bCs/>
                            <w:color w:val="FFFFFF"/>
                            <w:sz w:val="20"/>
                            <w:szCs w:val="20"/>
                            <w:lang w:eastAsia="es-CL"/>
                          </w:rPr>
                          <w:lastRenderedPageBreak/>
                          <w:t>os</w:t>
                        </w:r>
                      </w:p>
                    </w:tc>
                    <w:tc>
                      <w:tcPr>
                        <w:tcW w:w="0" w:type="auto"/>
                        <w:shd w:val="clear" w:color="auto" w:fill="197510"/>
                        <w:hideMark/>
                      </w:tcPr>
                      <w:p w:rsidR="00CF63C5" w:rsidRPr="00CF63C5" w:rsidRDefault="00CF63C5" w:rsidP="00CF63C5">
                        <w:pPr>
                          <w:spacing w:after="0" w:line="240" w:lineRule="auto"/>
                          <w:rPr>
                            <w:rFonts w:ascii="Arial" w:eastAsia="Times New Roman" w:hAnsi="Arial" w:cs="Arial"/>
                            <w:b/>
                            <w:bCs/>
                            <w:color w:val="FFFFFF"/>
                            <w:sz w:val="20"/>
                            <w:szCs w:val="20"/>
                            <w:lang w:eastAsia="es-CL"/>
                          </w:rPr>
                        </w:pPr>
                        <w:r w:rsidRPr="00CF63C5">
                          <w:rPr>
                            <w:rFonts w:ascii="Arial" w:eastAsia="Times New Roman" w:hAnsi="Arial" w:cs="Arial"/>
                            <w:b/>
                            <w:bCs/>
                            <w:color w:val="FFFFFF"/>
                            <w:sz w:val="20"/>
                            <w:szCs w:val="20"/>
                            <w:lang w:eastAsia="es-CL"/>
                          </w:rPr>
                          <w:lastRenderedPageBreak/>
                          <w:t>Fax</w:t>
                        </w:r>
                      </w:p>
                    </w:tc>
                  </w:tr>
                  <w:tr w:rsidR="00CF63C5" w:rsidRPr="00CF63C5" w:rsidTr="00CF63C5">
                    <w:trPr>
                      <w:tblCellSpacing w:w="0" w:type="dxa"/>
                      <w:jc w:val="center"/>
                    </w:trPr>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lastRenderedPageBreak/>
                          <w:t>OFICINA SAN FELIPE</w:t>
                        </w:r>
                      </w:p>
                    </w:tc>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NAVARRO 1411</w:t>
                        </w:r>
                      </w:p>
                    </w:tc>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SAN FELIPE</w:t>
                        </w:r>
                      </w:p>
                    </w:tc>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hyperlink r:id="rId12" w:history="1">
                          <w:r w:rsidRPr="00CF63C5">
                            <w:rPr>
                              <w:rFonts w:ascii="Arial" w:eastAsia="Times New Roman" w:hAnsi="Arial" w:cs="Arial"/>
                              <w:color w:val="487802"/>
                              <w:sz w:val="20"/>
                              <w:szCs w:val="20"/>
                              <w:u w:val="single"/>
                              <w:lang w:eastAsia="es-CL"/>
                            </w:rPr>
                            <w:t>sector.sanfelipe@sag.gob.cl</w:t>
                          </w:r>
                        </w:hyperlink>
                      </w:p>
                    </w:tc>
                    <w:tc>
                      <w:tcPr>
                        <w:tcW w:w="974" w:type="dxa"/>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(34) 510186      </w:t>
                        </w:r>
                      </w:p>
                    </w:tc>
                    <w:tc>
                      <w:tcPr>
                        <w:tcW w:w="974" w:type="dxa"/>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(34) 513465      </w:t>
                        </w:r>
                      </w:p>
                    </w:tc>
                  </w:tr>
                  <w:tr w:rsidR="00CF63C5" w:rsidRPr="00CF63C5" w:rsidTr="00CF63C5">
                    <w:trPr>
                      <w:tblCellSpacing w:w="0" w:type="dxa"/>
                      <w:jc w:val="center"/>
                    </w:trPr>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OFICINA SAN ANTONIO</w:t>
                        </w:r>
                      </w:p>
                    </w:tc>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2 NORTE N° 90, BARRANCAS</w:t>
                        </w:r>
                      </w:p>
                    </w:tc>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SAN ANTONIO</w:t>
                        </w:r>
                      </w:p>
                    </w:tc>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hyperlink r:id="rId13" w:history="1">
                          <w:r w:rsidRPr="00CF63C5">
                            <w:rPr>
                              <w:rFonts w:ascii="Arial" w:eastAsia="Times New Roman" w:hAnsi="Arial" w:cs="Arial"/>
                              <w:color w:val="487802"/>
                              <w:sz w:val="20"/>
                              <w:szCs w:val="20"/>
                              <w:u w:val="single"/>
                              <w:lang w:eastAsia="es-CL"/>
                            </w:rPr>
                            <w:t>sector.sanantonio@sag.gob.cl</w:t>
                          </w:r>
                        </w:hyperlink>
                      </w:p>
                    </w:tc>
                    <w:tc>
                      <w:tcPr>
                        <w:tcW w:w="974" w:type="dxa"/>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(35) 231201      </w:t>
                        </w:r>
                      </w:p>
                    </w:tc>
                    <w:tc>
                      <w:tcPr>
                        <w:tcW w:w="974" w:type="dxa"/>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(35) 213442      </w:t>
                        </w:r>
                      </w:p>
                    </w:tc>
                  </w:tr>
                  <w:tr w:rsidR="00CF63C5" w:rsidRPr="00CF63C5" w:rsidTr="00CF63C5">
                    <w:trPr>
                      <w:tblCellSpacing w:w="0" w:type="dxa"/>
                      <w:jc w:val="center"/>
                    </w:trPr>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DIRECCION REGIONAL VALPARAISO</w:t>
                        </w:r>
                      </w:p>
                    </w:tc>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FREIRE N° 765</w:t>
                        </w:r>
                      </w:p>
                    </w:tc>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QUILLOTA</w:t>
                        </w:r>
                      </w:p>
                    </w:tc>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hyperlink r:id="rId14" w:history="1">
                          <w:r w:rsidRPr="00CF63C5">
                            <w:rPr>
                              <w:rFonts w:ascii="Arial" w:eastAsia="Times New Roman" w:hAnsi="Arial" w:cs="Arial"/>
                              <w:color w:val="487802"/>
                              <w:sz w:val="20"/>
                              <w:szCs w:val="20"/>
                              <w:u w:val="single"/>
                              <w:lang w:eastAsia="es-CL"/>
                            </w:rPr>
                            <w:t>oirs.quillota@sag.gob.cl</w:t>
                          </w:r>
                        </w:hyperlink>
                      </w:p>
                    </w:tc>
                    <w:tc>
                      <w:tcPr>
                        <w:tcW w:w="974" w:type="dxa"/>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(33) 313164      </w:t>
                        </w:r>
                      </w:p>
                    </w:tc>
                    <w:tc>
                      <w:tcPr>
                        <w:tcW w:w="974" w:type="dxa"/>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(33) 313695      </w:t>
                        </w:r>
                      </w:p>
                    </w:tc>
                  </w:tr>
                  <w:tr w:rsidR="00CF63C5" w:rsidRPr="00CF63C5" w:rsidTr="00CF63C5">
                    <w:trPr>
                      <w:tblCellSpacing w:w="0" w:type="dxa"/>
                      <w:jc w:val="center"/>
                    </w:trPr>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OFICINA QUILLOTA</w:t>
                        </w:r>
                      </w:p>
                    </w:tc>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FREIRE N° 1540</w:t>
                        </w:r>
                      </w:p>
                    </w:tc>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QUILLOTA</w:t>
                        </w:r>
                      </w:p>
                    </w:tc>
                    <w:tc>
                      <w:tcPr>
                        <w:tcW w:w="0" w:type="auto"/>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hyperlink r:id="rId15" w:history="1">
                          <w:r w:rsidRPr="00CF63C5">
                            <w:rPr>
                              <w:rFonts w:ascii="Arial" w:eastAsia="Times New Roman" w:hAnsi="Arial" w:cs="Arial"/>
                              <w:color w:val="487802"/>
                              <w:sz w:val="20"/>
                              <w:szCs w:val="20"/>
                              <w:u w:val="single"/>
                              <w:lang w:eastAsia="es-CL"/>
                            </w:rPr>
                            <w:t>sector.quillota@sag.gob.cl</w:t>
                          </w:r>
                        </w:hyperlink>
                      </w:p>
                    </w:tc>
                    <w:tc>
                      <w:tcPr>
                        <w:tcW w:w="974" w:type="dxa"/>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(33) 312191      </w:t>
                        </w:r>
                      </w:p>
                    </w:tc>
                    <w:tc>
                      <w:tcPr>
                        <w:tcW w:w="974" w:type="dxa"/>
                        <w:shd w:val="clear" w:color="auto" w:fill="FFFFF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(33) 310829      </w:t>
                        </w:r>
                      </w:p>
                    </w:tc>
                  </w:tr>
                  <w:tr w:rsidR="00CF63C5" w:rsidRPr="00CF63C5" w:rsidTr="00CF63C5">
                    <w:trPr>
                      <w:tblCellSpacing w:w="0" w:type="dxa"/>
                      <w:jc w:val="center"/>
                    </w:trPr>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OFICINA VALPARAISO</w:t>
                        </w:r>
                      </w:p>
                    </w:tc>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CAMINO LA POLVORA S/N (ZEAL)</w:t>
                        </w:r>
                      </w:p>
                    </w:tc>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VALPARAISO</w:t>
                        </w:r>
                      </w:p>
                    </w:tc>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hyperlink r:id="rId16" w:history="1">
                          <w:r w:rsidRPr="00CF63C5">
                            <w:rPr>
                              <w:rFonts w:ascii="Arial" w:eastAsia="Times New Roman" w:hAnsi="Arial" w:cs="Arial"/>
                              <w:color w:val="487802"/>
                              <w:sz w:val="20"/>
                              <w:szCs w:val="20"/>
                              <w:u w:val="single"/>
                              <w:lang w:eastAsia="es-CL"/>
                            </w:rPr>
                            <w:t>sector.valparaiso@sag.gob.cl</w:t>
                          </w:r>
                        </w:hyperlink>
                      </w:p>
                    </w:tc>
                    <w:tc>
                      <w:tcPr>
                        <w:tcW w:w="974" w:type="dxa"/>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(32) 3141235      </w:t>
                        </w:r>
                      </w:p>
                    </w:tc>
                    <w:tc>
                      <w:tcPr>
                        <w:tcW w:w="974" w:type="dxa"/>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(32) 3141236      </w:t>
                        </w:r>
                      </w:p>
                    </w:tc>
                  </w:tr>
                  <w:tr w:rsidR="00CF63C5" w:rsidRPr="00CF63C5" w:rsidTr="00CF63C5">
                    <w:trPr>
                      <w:tblCellSpacing w:w="0" w:type="dxa"/>
                      <w:jc w:val="center"/>
                    </w:trPr>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OFICINA LOS ANDES</w:t>
                        </w:r>
                      </w:p>
                    </w:tc>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SAN RAFAEL N° 755</w:t>
                        </w:r>
                      </w:p>
                    </w:tc>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LOS ANDES</w:t>
                        </w:r>
                      </w:p>
                    </w:tc>
                    <w:tc>
                      <w:tcPr>
                        <w:tcW w:w="0" w:type="auto"/>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hyperlink r:id="rId17" w:history="1">
                          <w:r w:rsidRPr="00CF63C5">
                            <w:rPr>
                              <w:rFonts w:ascii="Arial" w:eastAsia="Times New Roman" w:hAnsi="Arial" w:cs="Arial"/>
                              <w:color w:val="487802"/>
                              <w:sz w:val="20"/>
                              <w:szCs w:val="20"/>
                              <w:u w:val="single"/>
                              <w:lang w:eastAsia="es-CL"/>
                            </w:rPr>
                            <w:t>sector.losandes@sag.gob.cl</w:t>
                          </w:r>
                        </w:hyperlink>
                      </w:p>
                    </w:tc>
                    <w:tc>
                      <w:tcPr>
                        <w:tcW w:w="974" w:type="dxa"/>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(34) 421413      </w:t>
                        </w:r>
                      </w:p>
                    </w:tc>
                    <w:tc>
                      <w:tcPr>
                        <w:tcW w:w="974" w:type="dxa"/>
                        <w:shd w:val="clear" w:color="auto" w:fill="EFEFEF"/>
                        <w:hideMark/>
                      </w:tcPr>
                      <w:p w:rsidR="00CF63C5" w:rsidRPr="00CF63C5" w:rsidRDefault="00CF63C5" w:rsidP="00CF63C5">
                        <w:pPr>
                          <w:spacing w:after="0" w:line="240" w:lineRule="auto"/>
                          <w:rPr>
                            <w:rFonts w:ascii="Arial" w:eastAsia="Times New Roman" w:hAnsi="Arial" w:cs="Arial"/>
                            <w:sz w:val="20"/>
                            <w:szCs w:val="20"/>
                            <w:lang w:eastAsia="es-CL"/>
                          </w:rPr>
                        </w:pPr>
                        <w:r w:rsidRPr="00CF63C5">
                          <w:rPr>
                            <w:rFonts w:ascii="Arial" w:eastAsia="Times New Roman" w:hAnsi="Arial" w:cs="Arial"/>
                            <w:sz w:val="20"/>
                            <w:szCs w:val="20"/>
                            <w:lang w:eastAsia="es-CL"/>
                          </w:rPr>
                          <w:t>            (34) 423920      </w:t>
                        </w:r>
                      </w:p>
                    </w:tc>
                  </w:tr>
                </w:tbl>
                <w:p w:rsidR="00CF63C5" w:rsidRPr="00CF63C5" w:rsidRDefault="00CF63C5" w:rsidP="00CF63C5">
                  <w:pPr>
                    <w:spacing w:after="0" w:line="240" w:lineRule="auto"/>
                    <w:rPr>
                      <w:rFonts w:ascii="Arial" w:eastAsia="Times New Roman" w:hAnsi="Arial" w:cs="Arial"/>
                      <w:sz w:val="20"/>
                      <w:szCs w:val="20"/>
                      <w:lang w:eastAsia="es-CL"/>
                    </w:rPr>
                  </w:pPr>
                </w:p>
              </w:tc>
            </w:tr>
          </w:tbl>
          <w:p w:rsidR="00CF63C5" w:rsidRPr="00CF63C5" w:rsidRDefault="00CF63C5" w:rsidP="00CF63C5">
            <w:pPr>
              <w:spacing w:after="0" w:line="240" w:lineRule="auto"/>
              <w:rPr>
                <w:rFonts w:ascii="Arial" w:eastAsia="Times New Roman" w:hAnsi="Arial" w:cs="Arial"/>
                <w:color w:val="000000"/>
                <w:sz w:val="20"/>
                <w:szCs w:val="20"/>
                <w:lang w:eastAsia="es-CL"/>
              </w:rPr>
            </w:pPr>
          </w:p>
        </w:tc>
        <w:tc>
          <w:tcPr>
            <w:tcW w:w="40" w:type="dxa"/>
            <w:vAlign w:val="center"/>
            <w:hideMark/>
          </w:tcPr>
          <w:p w:rsidR="00CF63C5" w:rsidRPr="00CF63C5" w:rsidRDefault="00CF63C5" w:rsidP="00CF63C5">
            <w:pPr>
              <w:spacing w:after="0" w:line="240" w:lineRule="auto"/>
              <w:rPr>
                <w:rFonts w:ascii="Arial" w:eastAsia="Times New Roman" w:hAnsi="Arial" w:cs="Arial"/>
                <w:color w:val="000000"/>
                <w:sz w:val="20"/>
                <w:szCs w:val="20"/>
                <w:lang w:eastAsia="es-CL"/>
              </w:rPr>
            </w:pPr>
            <w:r w:rsidRPr="00CF63C5">
              <w:rPr>
                <w:rFonts w:ascii="Arial" w:eastAsia="Times New Roman" w:hAnsi="Arial" w:cs="Arial"/>
                <w:color w:val="000000"/>
                <w:sz w:val="20"/>
                <w:szCs w:val="20"/>
                <w:lang w:eastAsia="es-CL"/>
              </w:rPr>
              <w:lastRenderedPageBreak/>
              <w:t> </w:t>
            </w:r>
          </w:p>
        </w:tc>
      </w:tr>
    </w:tbl>
    <w:p w:rsidR="00CF469A" w:rsidRDefault="00CF469A" w:rsidP="00A85468"/>
    <w:sectPr w:rsidR="00CF469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AF0DC9"/>
    <w:multiLevelType w:val="multilevel"/>
    <w:tmpl w:val="20641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BCD3937"/>
    <w:multiLevelType w:val="multilevel"/>
    <w:tmpl w:val="4DAC0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468"/>
    <w:rsid w:val="000A0257"/>
    <w:rsid w:val="001348DE"/>
    <w:rsid w:val="00843601"/>
    <w:rsid w:val="008E3411"/>
    <w:rsid w:val="00A85468"/>
    <w:rsid w:val="00CF469A"/>
    <w:rsid w:val="00CF63C5"/>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F469A"/>
    <w:rPr>
      <w:color w:val="0000FF" w:themeColor="hyperlink"/>
      <w:u w:val="single"/>
    </w:rPr>
  </w:style>
  <w:style w:type="paragraph" w:styleId="Textodeglobo">
    <w:name w:val="Balloon Text"/>
    <w:basedOn w:val="Normal"/>
    <w:link w:val="TextodegloboCar"/>
    <w:uiPriority w:val="99"/>
    <w:semiHidden/>
    <w:unhideWhenUsed/>
    <w:rsid w:val="00CF46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469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CF469A"/>
    <w:rPr>
      <w:color w:val="0000FF" w:themeColor="hyperlink"/>
      <w:u w:val="single"/>
    </w:rPr>
  </w:style>
  <w:style w:type="paragraph" w:styleId="Textodeglobo">
    <w:name w:val="Balloon Text"/>
    <w:basedOn w:val="Normal"/>
    <w:link w:val="TextodegloboCar"/>
    <w:uiPriority w:val="99"/>
    <w:semiHidden/>
    <w:unhideWhenUsed/>
    <w:rsid w:val="00CF469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F46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873486">
      <w:bodyDiv w:val="1"/>
      <w:marLeft w:val="0"/>
      <w:marRight w:val="0"/>
      <w:marTop w:val="0"/>
      <w:marBottom w:val="0"/>
      <w:divBdr>
        <w:top w:val="none" w:sz="0" w:space="0" w:color="auto"/>
        <w:left w:val="none" w:sz="0" w:space="0" w:color="auto"/>
        <w:bottom w:val="none" w:sz="0" w:space="0" w:color="auto"/>
        <w:right w:val="none" w:sz="0" w:space="0" w:color="auto"/>
      </w:divBdr>
      <w:divsChild>
        <w:div w:id="1776362528">
          <w:marLeft w:val="0"/>
          <w:marRight w:val="0"/>
          <w:marTop w:val="0"/>
          <w:marBottom w:val="0"/>
          <w:divBdr>
            <w:top w:val="none" w:sz="0" w:space="0" w:color="auto"/>
            <w:left w:val="none" w:sz="0" w:space="0" w:color="auto"/>
            <w:bottom w:val="none" w:sz="0" w:space="0" w:color="auto"/>
            <w:right w:val="none" w:sz="0" w:space="0" w:color="auto"/>
          </w:divBdr>
        </w:div>
      </w:divsChild>
    </w:div>
    <w:div w:id="1018508263">
      <w:bodyDiv w:val="1"/>
      <w:marLeft w:val="0"/>
      <w:marRight w:val="0"/>
      <w:marTop w:val="0"/>
      <w:marBottom w:val="0"/>
      <w:divBdr>
        <w:top w:val="none" w:sz="0" w:space="0" w:color="auto"/>
        <w:left w:val="none" w:sz="0" w:space="0" w:color="auto"/>
        <w:bottom w:val="none" w:sz="0" w:space="0" w:color="auto"/>
        <w:right w:val="none" w:sz="0" w:space="0" w:color="auto"/>
      </w:divBdr>
      <w:divsChild>
        <w:div w:id="1656956418">
          <w:marLeft w:val="0"/>
          <w:marRight w:val="0"/>
          <w:marTop w:val="0"/>
          <w:marBottom w:val="0"/>
          <w:divBdr>
            <w:top w:val="none" w:sz="0" w:space="0" w:color="auto"/>
            <w:left w:val="none" w:sz="0" w:space="0" w:color="auto"/>
            <w:bottom w:val="none" w:sz="0" w:space="0" w:color="auto"/>
            <w:right w:val="none" w:sz="0" w:space="0" w:color="auto"/>
          </w:divBdr>
        </w:div>
      </w:divsChild>
    </w:div>
    <w:div w:id="1580096699">
      <w:bodyDiv w:val="1"/>
      <w:marLeft w:val="0"/>
      <w:marRight w:val="0"/>
      <w:marTop w:val="0"/>
      <w:marBottom w:val="0"/>
      <w:divBdr>
        <w:top w:val="none" w:sz="0" w:space="0" w:color="auto"/>
        <w:left w:val="none" w:sz="0" w:space="0" w:color="auto"/>
        <w:bottom w:val="none" w:sz="0" w:space="0" w:color="auto"/>
        <w:right w:val="none" w:sz="0" w:space="0" w:color="auto"/>
      </w:divBdr>
    </w:div>
    <w:div w:id="1928687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g.cl/OpenDocs/asp/pagVerRegistro.asp?argRegistroId=3311&amp;argInstanciaId=49&amp;argCarpetaId=1565&amp;argTreeNodosAbiertos=(1565)(-49)&amp;argTreeNodoActual=1565&amp;argTreeNodoSel=-49" TargetMode="External"/><Relationship Id="rId13" Type="http://schemas.openxmlformats.org/officeDocument/2006/relationships/hyperlink" Target="mailto:sector.sanantonio@sag.gob.cl"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gif"/><Relationship Id="rId12" Type="http://schemas.openxmlformats.org/officeDocument/2006/relationships/hyperlink" Target="mailto:sector.sanfelipe@sag.gob.cl" TargetMode="External"/><Relationship Id="rId17" Type="http://schemas.openxmlformats.org/officeDocument/2006/relationships/hyperlink" Target="mailto:sector.losandes@sag.gob.cl" TargetMode="External"/><Relationship Id="rId2" Type="http://schemas.openxmlformats.org/officeDocument/2006/relationships/styles" Target="styles.xml"/><Relationship Id="rId16" Type="http://schemas.openxmlformats.org/officeDocument/2006/relationships/hyperlink" Target="mailto:sector.valparaiso@sag.gob.cl" TargetMode="External"/><Relationship Id="rId1" Type="http://schemas.openxmlformats.org/officeDocument/2006/relationships/numbering" Target="numbering.xml"/><Relationship Id="rId6" Type="http://schemas.openxmlformats.org/officeDocument/2006/relationships/hyperlink" Target="http://sipecweb.sag.cl" TargetMode="External"/><Relationship Id="rId11" Type="http://schemas.openxmlformats.org/officeDocument/2006/relationships/hyperlink" Target="http://www.sag.cl/opendocs/asp/pagDefault.asp?boton=Doc49&amp;argInstanciaId=49&amp;argCarpetaId=1682&amp;argTreeNodosAbiertos=(1682)(-49)&amp;argTreeNodoSel=379&amp;argTreeNodoActual=1682" TargetMode="External"/><Relationship Id="rId5" Type="http://schemas.openxmlformats.org/officeDocument/2006/relationships/webSettings" Target="webSettings.xml"/><Relationship Id="rId15" Type="http://schemas.openxmlformats.org/officeDocument/2006/relationships/hyperlink" Target="mailto:sector.quillota@sag.gob.cl" TargetMode="External"/><Relationship Id="rId10" Type="http://schemas.openxmlformats.org/officeDocument/2006/relationships/hyperlink" Target="http://www.sag.cl/OpenDocs/asp/pagVerRegistro.asp?argRegistroId=3312&amp;argInstanciaId=49&amp;argCarpetaId=1565&amp;argTreeNodosAbiertos=(1565)(-49)&amp;argTreeNodoActual=1565&amp;argTreeNodoSel=-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ag.cl/OpenDocs/asp/pagVerRegistro.asp?argRegistroId=3376&amp;argInstanciaId=49&amp;argCarpetaId=1678&amp;argTreeNodosAbiertos=(1678)(-49)&amp;argTreeNodoActual=1678&amp;argTreeNodoSel=-49" TargetMode="External"/><Relationship Id="rId14" Type="http://schemas.openxmlformats.org/officeDocument/2006/relationships/hyperlink" Target="mailto:oirs.quillota@sag.gob.c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6</Pages>
  <Words>2001</Words>
  <Characters>11006</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toshibs</dc:creator>
  <cp:lastModifiedBy>toshibs</cp:lastModifiedBy>
  <cp:revision>4</cp:revision>
  <cp:lastPrinted>2012-10-01T15:54:00Z</cp:lastPrinted>
  <dcterms:created xsi:type="dcterms:W3CDTF">2012-10-01T15:08:00Z</dcterms:created>
  <dcterms:modified xsi:type="dcterms:W3CDTF">2012-10-01T19:55:00Z</dcterms:modified>
</cp:coreProperties>
</file>